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6015B727" w:rsidR="00285837" w:rsidRDefault="00285837" w:rsidP="004257E4">
      <w:pPr>
        <w:spacing w:after="0" w:line="240" w:lineRule="auto"/>
        <w:jc w:val="center"/>
      </w:pPr>
      <w:r w:rsidRPr="005A60DB">
        <w:t xml:space="preserve">Regular Session – </w:t>
      </w:r>
      <w:r w:rsidR="00544584">
        <w:t>April 1</w:t>
      </w:r>
      <w:r w:rsidR="002F6C7A">
        <w:t>5</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3C202A4F" w:rsidR="0046134E" w:rsidRDefault="004A4E88" w:rsidP="002F53B7">
      <w:pPr>
        <w:ind w:left="-5"/>
      </w:pPr>
      <w:r w:rsidRPr="005A60DB">
        <w:t xml:space="preserve">The Mad River Township Trustees met in regular session </w:t>
      </w:r>
      <w:r w:rsidR="009018BC">
        <w:t>Mon</w:t>
      </w:r>
      <w:r>
        <w:t>day</w:t>
      </w:r>
      <w:r w:rsidRPr="005A60DB">
        <w:t xml:space="preserve">, </w:t>
      </w:r>
      <w:r w:rsidR="00544584">
        <w:t>April 1</w:t>
      </w:r>
      <w:r w:rsidR="002F6C7A">
        <w:t>5</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52DDDCC7" w:rsidR="004A4E88" w:rsidRDefault="00285837" w:rsidP="004257E4">
      <w:pPr>
        <w:spacing w:after="0" w:line="240" w:lineRule="auto"/>
      </w:pPr>
      <w:r w:rsidRPr="005A60DB">
        <w:t xml:space="preserve">Trustee </w:t>
      </w:r>
      <w:r w:rsidR="00E32441">
        <w:t>Pettit</w:t>
      </w:r>
      <w:r w:rsidR="007028C6">
        <w:t xml:space="preserve"> </w:t>
      </w:r>
      <w:r w:rsidRPr="005A60DB">
        <w:t xml:space="preserve">called the meeting to order at </w:t>
      </w:r>
      <w:r w:rsidR="00355379">
        <w:t>7</w:t>
      </w:r>
      <w:r w:rsidR="004A4E88">
        <w:t>:</w:t>
      </w:r>
      <w:r w:rsidR="002F6C7A">
        <w:t>44</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296513B4"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2F6C7A">
        <w:t>April 1</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16559911" w:rsidR="000C5F0C" w:rsidRDefault="00B05D6F" w:rsidP="004257E4">
      <w:pPr>
        <w:spacing w:after="0" w:line="240" w:lineRule="auto"/>
        <w:rPr>
          <w:b/>
        </w:rPr>
      </w:pPr>
      <w:r>
        <w:t xml:space="preserve">Chief </w:t>
      </w:r>
      <w:r w:rsidR="007028C6">
        <w:t xml:space="preserve">John Heath </w:t>
      </w:r>
      <w:r w:rsidR="006B7DB2">
        <w:t>stated t</w:t>
      </w:r>
      <w:r w:rsidR="00DB7014">
        <w:t>he department ha</w:t>
      </w:r>
      <w:r w:rsidR="006B7DB2">
        <w:t>s</w:t>
      </w:r>
      <w:r w:rsidR="00DB7014">
        <w:t xml:space="preserve"> </w:t>
      </w:r>
      <w:r w:rsidR="002F6C7A">
        <w:t>497</w:t>
      </w:r>
      <w:r w:rsidR="00766BBB">
        <w:t xml:space="preserve"> calls for service</w:t>
      </w:r>
      <w:r w:rsidR="006B72B9">
        <w:t xml:space="preserve"> YTD </w:t>
      </w:r>
      <w:r w:rsidR="007028C6">
        <w:t>and is averaging 4.</w:t>
      </w:r>
      <w:r w:rsidR="002F6C7A">
        <w:t>69</w:t>
      </w:r>
      <w:r w:rsidR="007028C6">
        <w:t xml:space="preserve"> calls per day. </w:t>
      </w:r>
      <w:r w:rsidR="00665EA1">
        <w:t xml:space="preserve">Mutual aid received </w:t>
      </w:r>
      <w:r w:rsidR="006B7DB2">
        <w:t>of</w:t>
      </w:r>
      <w:r w:rsidR="00665EA1">
        <w:t xml:space="preserve"> </w:t>
      </w:r>
      <w:r w:rsidR="002F6C7A">
        <w:t>3</w:t>
      </w:r>
      <w:r w:rsidR="00766BBB">
        <w:t xml:space="preserve"> </w:t>
      </w:r>
      <w:r w:rsidR="00D45235">
        <w:t xml:space="preserve">and mutual aid given of </w:t>
      </w:r>
      <w:r w:rsidR="002F6C7A">
        <w:t>5 since last meeting</w:t>
      </w:r>
      <w:r w:rsidR="00D45235">
        <w:t xml:space="preserve">. </w:t>
      </w:r>
      <w:r w:rsidR="002F6C7A">
        <w:t xml:space="preserve">Engine 50 had the power steering repaired but still needs a new tie rod. Utility 50 had new tires installed. The new Brush 50 will be in service on Wednesday.  The eclipse event occurred with no issues around the township.  On Wednesday, the department will be participating along with Hustead Fire in a mock crash to remind high school students of the dangers of impaired driving especially during Prom. John noted the crews will be training on Saturday and Sunday with the new hose nozzles. </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554BF8E0" w:rsidR="00F94EE6" w:rsidRDefault="00F94EE6" w:rsidP="00F94EE6">
      <w:pPr>
        <w:spacing w:after="0" w:line="240" w:lineRule="auto"/>
      </w:pPr>
      <w:r>
        <w:t xml:space="preserve">Don O’Connor </w:t>
      </w:r>
      <w:r w:rsidR="0087772B">
        <w:t xml:space="preserve">noted </w:t>
      </w:r>
      <w:r w:rsidR="002F6C7A">
        <w:t>all equipment sold on Govdeals was picked up. A pipe on Manet</w:t>
      </w:r>
      <w:r w:rsidR="000177F7">
        <w:t>e</w:t>
      </w:r>
      <w:r w:rsidR="002F6C7A">
        <w:t xml:space="preserve"> in Tecumseh Estates is collapsed and causing water to back up. Some residents in Holiday Valley are asking about curb repairs. The catch basin project is complete. The road mowing tractor is ready</w:t>
      </w:r>
      <w:r w:rsidR="000177F7">
        <w:t>. Don stated the electric at the road department building went out due to an accident on Snider Road, causing issues in the building. The snow removal equipment was removed from the trucks and a new plate was ordered to mount the new brush head on the mini excavator. In the cemetery, the foundation forms are set and the pour will occur next week. The department is averaging 1 to 2 funerals a week. The mowing and weed eating are ongoing.</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70AC5454" w:rsidR="00422A7B" w:rsidRDefault="00422A7B" w:rsidP="00422A7B">
      <w:pPr>
        <w:spacing w:after="0" w:line="240" w:lineRule="auto"/>
      </w:pPr>
      <w:r>
        <w:t xml:space="preserve">Deputy Brandon Baldwin </w:t>
      </w:r>
      <w:r w:rsidR="001864F6">
        <w:t xml:space="preserve">reported </w:t>
      </w:r>
      <w:r w:rsidR="001F33A0">
        <w:t>2</w:t>
      </w:r>
      <w:r w:rsidR="000177F7">
        <w:t>1</w:t>
      </w:r>
      <w:r w:rsidR="001864F6">
        <w:t xml:space="preserve"> calls for service, </w:t>
      </w:r>
      <w:r w:rsidR="000177F7">
        <w:t>3</w:t>
      </w:r>
      <w:r w:rsidR="00A0335E">
        <w:t xml:space="preserve"> </w:t>
      </w:r>
      <w:r w:rsidR="001864F6">
        <w:t>arrests,</w:t>
      </w:r>
      <w:r w:rsidR="000177F7">
        <w:t xml:space="preserve"> 18</w:t>
      </w:r>
      <w:r w:rsidR="001864F6">
        <w:t xml:space="preserve"> traffic stops, </w:t>
      </w:r>
      <w:r w:rsidR="000177F7">
        <w:t>18</w:t>
      </w:r>
      <w:r w:rsidR="001864F6">
        <w:t xml:space="preserve"> assists of other departments, </w:t>
      </w:r>
      <w:r w:rsidR="000177F7">
        <w:t>38</w:t>
      </w:r>
      <w:r w:rsidR="001864F6">
        <w:t xml:space="preserve"> business checks,</w:t>
      </w:r>
      <w:r w:rsidR="000177F7">
        <w:t xml:space="preserve"> 80</w:t>
      </w:r>
      <w:r w:rsidR="001864F6">
        <w:t xml:space="preserve"> citizen contacts and </w:t>
      </w:r>
      <w:r w:rsidR="001F33A0">
        <w:t>1,</w:t>
      </w:r>
      <w:r w:rsidR="000177F7">
        <w:t>322</w:t>
      </w:r>
      <w:r w:rsidR="001864F6">
        <w:t xml:space="preserve"> miles placed on the cruiser from </w:t>
      </w:r>
      <w:r w:rsidR="000177F7">
        <w:t>April 1</w:t>
      </w:r>
      <w:r w:rsidR="001864F6">
        <w:t xml:space="preserve"> to </w:t>
      </w:r>
      <w:r w:rsidR="001F33A0">
        <w:t>April 1</w:t>
      </w:r>
      <w:r w:rsidR="000177F7">
        <w:t>5</w:t>
      </w:r>
      <w:r w:rsidR="001F33A0">
        <w:t>,</w:t>
      </w:r>
      <w:r w:rsidR="001864F6">
        <w:t xml:space="preserve"> 2024.</w:t>
      </w:r>
      <w:r w:rsidR="001F33A0">
        <w:t xml:space="preserve"> A</w:t>
      </w:r>
      <w:r w:rsidR="000177F7">
        <w:t xml:space="preserve"> federal</w:t>
      </w:r>
      <w:r w:rsidR="001F33A0">
        <w:t xml:space="preserve"> traffic grant allows Brandon </w:t>
      </w:r>
      <w:r w:rsidR="000177F7">
        <w:t xml:space="preserve">more </w:t>
      </w:r>
      <w:r w:rsidR="001F33A0">
        <w:t>hours in April and May to sit on</w:t>
      </w:r>
      <w:r w:rsidR="000177F7">
        <w:t xml:space="preserve"> the highways</w:t>
      </w:r>
      <w:r w:rsidR="001F33A0">
        <w:t xml:space="preserve"> watching for traffic violations</w:t>
      </w:r>
      <w:r w:rsidR="000177F7">
        <w:t>, especially speed. The current cruiser is at 90,000 miles and Brandon obtained pricing on the 2024 Dodge Durango Pursuit and the 2025 Ford Interceptor Utility. He is looking into multiple locations for the upfitting of the cruiser. There was a little discussion on what to do with the old SUV once the new one is in service.</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68BD8630" w:rsidR="00422A7B" w:rsidRDefault="00575CEE" w:rsidP="00422A7B">
      <w:pPr>
        <w:ind w:left="-5"/>
      </w:pPr>
      <w:r>
        <w:t>Loretta Lewis</w:t>
      </w:r>
      <w:r w:rsidR="00422A7B">
        <w:t xml:space="preserve"> had no report.</w:t>
      </w:r>
    </w:p>
    <w:p w14:paraId="714D36EA" w14:textId="03C4557E" w:rsidR="007A48CD" w:rsidRDefault="007A48CD" w:rsidP="004257E4">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0177F7">
        <w:t xml:space="preserve"> and </w:t>
      </w:r>
      <w:r w:rsidR="001A60D2">
        <w:t xml:space="preserve">the January 2024 bank reconciliation and monthly reports. He also noted a need for a resolution to participate in the ODOT winter salt program bid process. </w:t>
      </w:r>
    </w:p>
    <w:p w14:paraId="1E107C3F" w14:textId="797B3C93" w:rsidR="001A60D2" w:rsidRDefault="001A60D2" w:rsidP="004257E4">
      <w:pPr>
        <w:spacing w:after="0" w:line="240" w:lineRule="auto"/>
      </w:pPr>
    </w:p>
    <w:p w14:paraId="485BA564" w14:textId="2766B5DB" w:rsidR="001A60D2" w:rsidRDefault="001A60D2" w:rsidP="001A60D2">
      <w:pPr>
        <w:spacing w:after="0" w:line="240" w:lineRule="auto"/>
      </w:pPr>
      <w:r>
        <w:t>Trustee Young made a motion to participate in the 2024 Ohio Department of Transportation Winter Salt Bid Program and put the order in for 400 tons of road salt.  Seconded by Trustee McClure, motion carried 3-0. (Resolution 2024-006)</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03C1D631" w14:textId="42E779F9" w:rsidR="001F33A0" w:rsidRDefault="001F33A0" w:rsidP="004257E4">
      <w:pPr>
        <w:spacing w:after="0" w:line="240" w:lineRule="auto"/>
      </w:pPr>
      <w:r>
        <w:t xml:space="preserve">Trustee McClure </w:t>
      </w:r>
      <w:r w:rsidR="001A60D2">
        <w:t>noted the catch basin project was complete and the letters to the residents on New Horizon had been sent regarding the upcoming ditch work in the area.</w:t>
      </w:r>
    </w:p>
    <w:p w14:paraId="045EDFE8" w14:textId="46C06E18" w:rsidR="00371A27" w:rsidRDefault="00371A27"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2947C4E1" w14:textId="3D2CC9D1" w:rsidR="000C46B0" w:rsidRDefault="00CB6D24" w:rsidP="00171A16">
      <w:pPr>
        <w:spacing w:after="0" w:line="240" w:lineRule="auto"/>
      </w:pPr>
      <w:r>
        <w:t xml:space="preserve">Trustee </w:t>
      </w:r>
      <w:r w:rsidR="001A60D2">
        <w:t xml:space="preserve">Pettit noted the annual Clark County Clean-up, part of the national Great American Clean-up was from March 20 through June 20, 2024. To volunteer, citizens can contact the Clark County Solid Waste department at 937-521-2021 or visit their website. </w:t>
      </w:r>
    </w:p>
    <w:p w14:paraId="7A4729CB" w14:textId="171B4CE8" w:rsidR="001A60D2" w:rsidRDefault="001A60D2" w:rsidP="00171A16">
      <w:pPr>
        <w:spacing w:after="0" w:line="240" w:lineRule="auto"/>
      </w:pPr>
    </w:p>
    <w:p w14:paraId="0D621303" w14:textId="5422FD5B" w:rsidR="001A60D2" w:rsidRDefault="001A60D2" w:rsidP="00171A16">
      <w:pPr>
        <w:spacing w:after="0" w:line="240" w:lineRule="auto"/>
      </w:pPr>
      <w:r>
        <w:t>Trustee Young moved to declare the following items as surplus and proceed with listing them on Govdeals: the old Tahoe, the old Brush truck, old hose and other miscellaneous equipment. Seconded by Trustee McClure, motion carried 3-0. (Resolution 2024-007)</w:t>
      </w:r>
    </w:p>
    <w:p w14:paraId="5D5E6931" w14:textId="4AC5E4AB" w:rsidR="001A60D2" w:rsidRDefault="001A60D2" w:rsidP="00171A16">
      <w:pPr>
        <w:spacing w:after="0" w:line="240" w:lineRule="auto"/>
      </w:pPr>
      <w:r>
        <w:lastRenderedPageBreak/>
        <w:t>Trustee Young moved to declare miscellaneous equipment, including old light bars as surplus goods and proceed with listing them on Govdeals. Seconded by Trustee McClure, motion carried 3-0. (Resolution 2024-008)</w:t>
      </w:r>
    </w:p>
    <w:p w14:paraId="24E24F16" w14:textId="1900C61A" w:rsidR="001A60D2" w:rsidRDefault="001A60D2" w:rsidP="00171A16">
      <w:pPr>
        <w:spacing w:after="0" w:line="240" w:lineRule="auto"/>
      </w:pPr>
    </w:p>
    <w:p w14:paraId="4DBC9562" w14:textId="72255892" w:rsidR="001A60D2" w:rsidRDefault="004F6448" w:rsidP="00171A16">
      <w:pPr>
        <w:spacing w:after="0" w:line="240" w:lineRule="auto"/>
      </w:pPr>
      <w:r>
        <w:t>Trustee Young moved to proceed with ordering the 2025 Ford Interceptor Utility SUV for the Sheriff Deputy. Seconded by Trustee McClure, motion carried 3-0. (Resolution 2024-009)</w:t>
      </w:r>
    </w:p>
    <w:p w14:paraId="1DC3CCE1" w14:textId="7B97A6AE" w:rsidR="004F6448" w:rsidRDefault="004F6448" w:rsidP="00171A16">
      <w:pPr>
        <w:spacing w:after="0" w:line="240" w:lineRule="auto"/>
      </w:pPr>
    </w:p>
    <w:p w14:paraId="03E26457" w14:textId="704C2042" w:rsidR="004F6448" w:rsidRDefault="004F6448" w:rsidP="00171A16">
      <w:pPr>
        <w:spacing w:after="0" w:line="240" w:lineRule="auto"/>
      </w:pPr>
      <w:r>
        <w:t xml:space="preserve">Trustee Young brought up the increase in the number of severe accidents at Fairfield Pike and Fowler Road. There was discussion about stacking another stop sign on top of the current one to raise visibility, adding flashing lights to the stop sign or even the stop ahead sign. The intersection does have restricted views. </w:t>
      </w:r>
    </w:p>
    <w:p w14:paraId="337E8647" w14:textId="17F226D7" w:rsidR="004F6448" w:rsidRDefault="004F6448" w:rsidP="00171A16">
      <w:pPr>
        <w:spacing w:after="0" w:line="240" w:lineRule="auto"/>
      </w:pPr>
    </w:p>
    <w:p w14:paraId="3FC8BFCD" w14:textId="1A796CA9" w:rsidR="004F6448" w:rsidRDefault="004F6448" w:rsidP="00171A16">
      <w:pPr>
        <w:spacing w:after="0" w:line="240" w:lineRule="auto"/>
      </w:pPr>
      <w:r>
        <w:t>The trustees reviewed emails on multiple BZA cases including the community development on Stine Road, a pool on Garrison Road and a Cargo box on W. Enon Drive on a small lot. The trustees were asked for a response to Stine Road, by April 18</w:t>
      </w:r>
      <w:r w:rsidRPr="004F6448">
        <w:rPr>
          <w:vertAlign w:val="superscript"/>
        </w:rPr>
        <w:t>th</w:t>
      </w:r>
      <w:r>
        <w:t xml:space="preserve"> for the scheduled BZA meeting on April 25</w:t>
      </w:r>
      <w:r w:rsidRPr="004F6448">
        <w:rPr>
          <w:vertAlign w:val="superscript"/>
        </w:rPr>
        <w:t>th</w:t>
      </w:r>
      <w:r>
        <w:t xml:space="preserve"> at 9:00 am.</w:t>
      </w:r>
    </w:p>
    <w:p w14:paraId="0323C9D3" w14:textId="0F02642B" w:rsidR="002A113A" w:rsidRDefault="002A113A"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2F542663" w14:textId="77777777" w:rsidR="009B480F" w:rsidRDefault="003843A1" w:rsidP="004257E4">
      <w:pPr>
        <w:spacing w:after="0" w:line="240" w:lineRule="auto"/>
      </w:pPr>
      <w:r>
        <w:t xml:space="preserve">No </w:t>
      </w:r>
      <w:r w:rsidR="00376268">
        <w:t>comments.</w:t>
      </w:r>
    </w:p>
    <w:p w14:paraId="0483CA5D" w14:textId="4158C13B" w:rsidR="002A2745" w:rsidRDefault="002A2745" w:rsidP="004257E4">
      <w:pPr>
        <w:spacing w:after="0" w:line="240" w:lineRule="auto"/>
      </w:pPr>
    </w:p>
    <w:p w14:paraId="04F9D7F1" w14:textId="353DD880" w:rsidR="000C46B0" w:rsidRDefault="000C46B0" w:rsidP="004257E4">
      <w:pPr>
        <w:spacing w:after="0" w:line="240" w:lineRule="auto"/>
      </w:pPr>
      <w:r>
        <w:t>At 8:</w:t>
      </w:r>
      <w:r w:rsidR="004F6448">
        <w:t>31</w:t>
      </w:r>
      <w:r>
        <w:t xml:space="preserve"> pm, Trustee McClure moved to enter into executive session for the purpose of appointment, promotion and compensation of public employee. Seconded by Trustee Young, motion carried 3-0.</w:t>
      </w:r>
    </w:p>
    <w:p w14:paraId="0D1C3FF0" w14:textId="0FCD9B61" w:rsidR="000C46B0" w:rsidRDefault="000C46B0" w:rsidP="004257E4">
      <w:pPr>
        <w:spacing w:after="0" w:line="240" w:lineRule="auto"/>
      </w:pPr>
    </w:p>
    <w:p w14:paraId="5DCE8CC3" w14:textId="53DC87D2" w:rsidR="000C46B0" w:rsidRDefault="000C46B0" w:rsidP="004257E4">
      <w:pPr>
        <w:spacing w:after="0" w:line="240" w:lineRule="auto"/>
      </w:pPr>
      <w:r>
        <w:t>At 9:3</w:t>
      </w:r>
      <w:r w:rsidR="004F6448">
        <w:t>5</w:t>
      </w:r>
      <w:r>
        <w:t xml:space="preserve"> pm, Trustee Young moved to reenter regular session. Seconded by Trustee McClure, motion carried 3-0.</w:t>
      </w:r>
    </w:p>
    <w:p w14:paraId="278962DD" w14:textId="5CA28DA1" w:rsidR="000C46B0" w:rsidRDefault="000C46B0" w:rsidP="004257E4">
      <w:pPr>
        <w:spacing w:after="0" w:line="240" w:lineRule="auto"/>
      </w:pPr>
    </w:p>
    <w:p w14:paraId="63202F0E" w14:textId="0F5CF1E0" w:rsidR="000C46B0" w:rsidRDefault="000C46B0" w:rsidP="004257E4">
      <w:pPr>
        <w:spacing w:after="0" w:line="240" w:lineRule="auto"/>
      </w:pPr>
      <w:r>
        <w:t xml:space="preserve">Trustee Young moved to </w:t>
      </w:r>
      <w:r w:rsidR="004F6448">
        <w:t xml:space="preserve">proceed with </w:t>
      </w:r>
      <w:r w:rsidR="0026332D">
        <w:t>new job classifications for the fire department to a</w:t>
      </w:r>
      <w:r w:rsidR="004F6448">
        <w:t xml:space="preserve">lign </w:t>
      </w:r>
      <w:r w:rsidR="0026332D">
        <w:t>with the pay structure based on the certifications held by the members. Seconded by Trustee McClure, motion carried 3-0. (Resolution 2024-010)</w:t>
      </w:r>
    </w:p>
    <w:p w14:paraId="44097332" w14:textId="77777777" w:rsidR="000C46B0" w:rsidRDefault="000C46B0" w:rsidP="004257E4">
      <w:pPr>
        <w:spacing w:after="0" w:line="240" w:lineRule="auto"/>
      </w:pPr>
    </w:p>
    <w:p w14:paraId="4EF70BA1" w14:textId="57C6552D" w:rsidR="00720114" w:rsidRPr="005A60DB" w:rsidRDefault="00720114" w:rsidP="004257E4">
      <w:pPr>
        <w:spacing w:after="0" w:line="240" w:lineRule="auto"/>
      </w:pPr>
      <w:r>
        <w:t xml:space="preserve">At </w:t>
      </w:r>
      <w:r w:rsidR="000C46B0">
        <w:t>9</w:t>
      </w:r>
      <w:r w:rsidR="00D43B49">
        <w:t>:</w:t>
      </w:r>
      <w:r w:rsidR="000C46B0">
        <w:t>3</w:t>
      </w:r>
      <w:r w:rsidR="0026332D">
        <w:t>6</w:t>
      </w:r>
      <w:r w:rsidR="00D43B49">
        <w:t xml:space="preserve"> pm</w:t>
      </w:r>
      <w:r w:rsidR="00600CBE">
        <w:t>,</w:t>
      </w:r>
      <w:r>
        <w:t xml:space="preserve"> Trustee </w:t>
      </w:r>
      <w:r w:rsidR="007716D5">
        <w:t>Young</w:t>
      </w:r>
      <w:r>
        <w:t xml:space="preserve"> moved to adjourn</w:t>
      </w:r>
      <w:r w:rsidR="00376268">
        <w:t>.</w:t>
      </w:r>
      <w:r>
        <w:t xml:space="preserve"> </w:t>
      </w:r>
      <w:r w:rsidR="00376268">
        <w:t>S</w:t>
      </w:r>
      <w:r>
        <w:t xml:space="preserve">econded by Trustee </w:t>
      </w:r>
      <w:r w:rsidR="007716D5">
        <w:t>McClure</w:t>
      </w:r>
      <w:r w:rsidR="00376268">
        <w:t>,</w:t>
      </w:r>
      <w:r>
        <w:t xml:space="preserve"> </w:t>
      </w:r>
      <w:r w:rsidR="00376268">
        <w:t>m</w:t>
      </w:r>
      <w:r>
        <w:t xml:space="preserve">otion carried </w:t>
      </w:r>
      <w:r w:rsidR="000C46B0">
        <w:t>3</w:t>
      </w:r>
      <w:r>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1646"/>
    <w:rsid w:val="000926A6"/>
    <w:rsid w:val="000A142A"/>
    <w:rsid w:val="000B0B52"/>
    <w:rsid w:val="000B0E98"/>
    <w:rsid w:val="000B1981"/>
    <w:rsid w:val="000C1666"/>
    <w:rsid w:val="000C2F7D"/>
    <w:rsid w:val="000C33D9"/>
    <w:rsid w:val="000C46B0"/>
    <w:rsid w:val="000C5F0C"/>
    <w:rsid w:val="000E0F9F"/>
    <w:rsid w:val="000E2EB2"/>
    <w:rsid w:val="000F027E"/>
    <w:rsid w:val="000F4963"/>
    <w:rsid w:val="000F621D"/>
    <w:rsid w:val="000F63C2"/>
    <w:rsid w:val="001065E5"/>
    <w:rsid w:val="0011065B"/>
    <w:rsid w:val="00115E07"/>
    <w:rsid w:val="001318AB"/>
    <w:rsid w:val="00131E71"/>
    <w:rsid w:val="001328AE"/>
    <w:rsid w:val="00170D7D"/>
    <w:rsid w:val="00171678"/>
    <w:rsid w:val="00171A16"/>
    <w:rsid w:val="001822C7"/>
    <w:rsid w:val="001827AB"/>
    <w:rsid w:val="001864F6"/>
    <w:rsid w:val="00186A06"/>
    <w:rsid w:val="00196FCD"/>
    <w:rsid w:val="001A5C1F"/>
    <w:rsid w:val="001A60D2"/>
    <w:rsid w:val="001B0E33"/>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D6960"/>
    <w:rsid w:val="002E1A5C"/>
    <w:rsid w:val="002F53B7"/>
    <w:rsid w:val="002F6C7A"/>
    <w:rsid w:val="00304D1A"/>
    <w:rsid w:val="00316BD1"/>
    <w:rsid w:val="00326872"/>
    <w:rsid w:val="00332C98"/>
    <w:rsid w:val="00345380"/>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F6C70"/>
    <w:rsid w:val="0040692C"/>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7DE9"/>
    <w:rsid w:val="0052264D"/>
    <w:rsid w:val="00523AB6"/>
    <w:rsid w:val="005408C2"/>
    <w:rsid w:val="00544584"/>
    <w:rsid w:val="0055235D"/>
    <w:rsid w:val="0056039E"/>
    <w:rsid w:val="00562B4E"/>
    <w:rsid w:val="00575CEE"/>
    <w:rsid w:val="00583797"/>
    <w:rsid w:val="00597D38"/>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704E9"/>
    <w:rsid w:val="0077147E"/>
    <w:rsid w:val="007716D5"/>
    <w:rsid w:val="0079135E"/>
    <w:rsid w:val="00796D69"/>
    <w:rsid w:val="007A1045"/>
    <w:rsid w:val="007A48CD"/>
    <w:rsid w:val="007B7CB3"/>
    <w:rsid w:val="007E708B"/>
    <w:rsid w:val="007F0CCA"/>
    <w:rsid w:val="00803641"/>
    <w:rsid w:val="008108CB"/>
    <w:rsid w:val="008348C6"/>
    <w:rsid w:val="008472D2"/>
    <w:rsid w:val="008472EB"/>
    <w:rsid w:val="00850E08"/>
    <w:rsid w:val="00860054"/>
    <w:rsid w:val="00864848"/>
    <w:rsid w:val="0086628C"/>
    <w:rsid w:val="0087772B"/>
    <w:rsid w:val="008D5C7C"/>
    <w:rsid w:val="008E1E54"/>
    <w:rsid w:val="008E56BF"/>
    <w:rsid w:val="008E5A94"/>
    <w:rsid w:val="008F01AA"/>
    <w:rsid w:val="008F4F61"/>
    <w:rsid w:val="008F53B6"/>
    <w:rsid w:val="009018BC"/>
    <w:rsid w:val="009362CF"/>
    <w:rsid w:val="00937B37"/>
    <w:rsid w:val="00942B32"/>
    <w:rsid w:val="00976F40"/>
    <w:rsid w:val="0098694E"/>
    <w:rsid w:val="00991987"/>
    <w:rsid w:val="009B480F"/>
    <w:rsid w:val="009E594E"/>
    <w:rsid w:val="009E7784"/>
    <w:rsid w:val="009F1254"/>
    <w:rsid w:val="00A0335E"/>
    <w:rsid w:val="00A061EB"/>
    <w:rsid w:val="00A124F2"/>
    <w:rsid w:val="00A341A6"/>
    <w:rsid w:val="00A67575"/>
    <w:rsid w:val="00A71ACB"/>
    <w:rsid w:val="00A85609"/>
    <w:rsid w:val="00A85E1F"/>
    <w:rsid w:val="00A91476"/>
    <w:rsid w:val="00A933C4"/>
    <w:rsid w:val="00A97A1F"/>
    <w:rsid w:val="00AA4065"/>
    <w:rsid w:val="00AA438B"/>
    <w:rsid w:val="00AD42B8"/>
    <w:rsid w:val="00AD5C98"/>
    <w:rsid w:val="00AD64AE"/>
    <w:rsid w:val="00AE3DF8"/>
    <w:rsid w:val="00AF5504"/>
    <w:rsid w:val="00B05D6F"/>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449DD"/>
    <w:rsid w:val="00C5303A"/>
    <w:rsid w:val="00C5407D"/>
    <w:rsid w:val="00C54795"/>
    <w:rsid w:val="00C71797"/>
    <w:rsid w:val="00C82905"/>
    <w:rsid w:val="00CA6EC5"/>
    <w:rsid w:val="00CB004C"/>
    <w:rsid w:val="00CB038B"/>
    <w:rsid w:val="00CB2808"/>
    <w:rsid w:val="00CB6D24"/>
    <w:rsid w:val="00CC01EE"/>
    <w:rsid w:val="00CC6335"/>
    <w:rsid w:val="00CC6834"/>
    <w:rsid w:val="00D03069"/>
    <w:rsid w:val="00D137C7"/>
    <w:rsid w:val="00D3544C"/>
    <w:rsid w:val="00D43B49"/>
    <w:rsid w:val="00D45235"/>
    <w:rsid w:val="00D6011C"/>
    <w:rsid w:val="00D60FDF"/>
    <w:rsid w:val="00D628EF"/>
    <w:rsid w:val="00D82335"/>
    <w:rsid w:val="00D95202"/>
    <w:rsid w:val="00DB0C0D"/>
    <w:rsid w:val="00DB7014"/>
    <w:rsid w:val="00DC33A0"/>
    <w:rsid w:val="00DD4165"/>
    <w:rsid w:val="00DE0F33"/>
    <w:rsid w:val="00DE2377"/>
    <w:rsid w:val="00DE47BB"/>
    <w:rsid w:val="00E248FB"/>
    <w:rsid w:val="00E32441"/>
    <w:rsid w:val="00E42403"/>
    <w:rsid w:val="00E52101"/>
    <w:rsid w:val="00E6534E"/>
    <w:rsid w:val="00E810FE"/>
    <w:rsid w:val="00E86556"/>
    <w:rsid w:val="00E91550"/>
    <w:rsid w:val="00E92434"/>
    <w:rsid w:val="00E95C8B"/>
    <w:rsid w:val="00EA3D4D"/>
    <w:rsid w:val="00EB171C"/>
    <w:rsid w:val="00EB5B33"/>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fb8e54a-fc9f-4dde-b255-1c0c2a78a13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03BFC-C562-4110-A607-FC30501F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6</cp:revision>
  <cp:lastPrinted>2023-02-19T18:20:00Z</cp:lastPrinted>
  <dcterms:created xsi:type="dcterms:W3CDTF">2024-05-06T17:46:00Z</dcterms:created>
  <dcterms:modified xsi:type="dcterms:W3CDTF">2024-07-15T14:20:00Z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