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5A61" w14:textId="77777777" w:rsidR="00285837" w:rsidRPr="005A60DB" w:rsidRDefault="00285837" w:rsidP="004257E4">
      <w:pPr>
        <w:spacing w:after="0" w:line="240" w:lineRule="auto"/>
        <w:jc w:val="center"/>
      </w:pPr>
      <w:r w:rsidRPr="005A60DB">
        <w:t>MAD RIVER TOWNSHIP BOARD OF TRUSTEES</w:t>
      </w:r>
    </w:p>
    <w:p w14:paraId="21D33633" w14:textId="69F9F771" w:rsidR="00285837" w:rsidRDefault="00285837" w:rsidP="004257E4">
      <w:pPr>
        <w:spacing w:after="0" w:line="240" w:lineRule="auto"/>
        <w:jc w:val="center"/>
      </w:pPr>
      <w:r w:rsidRPr="005A60DB">
        <w:t xml:space="preserve">Regular Session – </w:t>
      </w:r>
      <w:r w:rsidR="00DE36C3">
        <w:t>March</w:t>
      </w:r>
      <w:r w:rsidR="005067EE">
        <w:t xml:space="preserve"> 18</w:t>
      </w:r>
      <w:r w:rsidR="00672FC2">
        <w:t>, 2025</w:t>
      </w:r>
    </w:p>
    <w:p w14:paraId="3ED2F8DA" w14:textId="77777777" w:rsidR="0046134E" w:rsidRPr="005A60DB" w:rsidRDefault="0046134E" w:rsidP="004257E4">
      <w:pPr>
        <w:spacing w:after="0" w:line="240" w:lineRule="auto"/>
        <w:jc w:val="center"/>
      </w:pPr>
    </w:p>
    <w:p w14:paraId="3EA1911F" w14:textId="64B269FE" w:rsidR="0046134E" w:rsidRDefault="004A4E88" w:rsidP="00A54EB0">
      <w:pPr>
        <w:spacing w:after="0"/>
        <w:ind w:left="-5"/>
      </w:pPr>
      <w:r w:rsidRPr="005A60DB">
        <w:t xml:space="preserve">The Mad River Township Trustees met in regular session </w:t>
      </w:r>
      <w:r w:rsidR="005067EE">
        <w:t>Tues</w:t>
      </w:r>
      <w:r w:rsidR="00DE36C3">
        <w:t>day</w:t>
      </w:r>
      <w:r w:rsidRPr="005A60DB">
        <w:t xml:space="preserve">, </w:t>
      </w:r>
      <w:r w:rsidR="00DE36C3">
        <w:t xml:space="preserve">March </w:t>
      </w:r>
      <w:r w:rsidR="005067EE">
        <w:t>18</w:t>
      </w:r>
      <w:r w:rsidR="00A97A1F">
        <w:t>,</w:t>
      </w:r>
      <w:r>
        <w:t xml:space="preserve"> 202</w:t>
      </w:r>
      <w:r w:rsidR="00A631FF">
        <w:t>5</w:t>
      </w:r>
      <w:r w:rsidR="00355379">
        <w:t xml:space="preserve"> at the </w:t>
      </w:r>
      <w:r w:rsidR="002F53B7">
        <w:t>Mad River Township Fire Station</w:t>
      </w:r>
      <w:r w:rsidR="00544584">
        <w:t xml:space="preserve"> and via the township You Tube platform</w:t>
      </w:r>
      <w:r w:rsidR="007028C6">
        <w:t xml:space="preserve">. </w:t>
      </w:r>
    </w:p>
    <w:p w14:paraId="006CC079" w14:textId="77777777" w:rsidR="006A562D" w:rsidRDefault="006A562D" w:rsidP="00A54EB0">
      <w:pPr>
        <w:spacing w:after="0" w:line="240" w:lineRule="auto"/>
      </w:pPr>
    </w:p>
    <w:p w14:paraId="57492881" w14:textId="082EA496" w:rsidR="00285837" w:rsidRPr="005A60DB" w:rsidRDefault="00285837" w:rsidP="00A54EB0">
      <w:pPr>
        <w:spacing w:after="0" w:line="240" w:lineRule="auto"/>
      </w:pPr>
      <w:r w:rsidRPr="005A60DB">
        <w:t>Present:   Trustees Bob</w:t>
      </w:r>
      <w:r w:rsidR="00355379">
        <w:t>by</w:t>
      </w:r>
      <w:r w:rsidRPr="005A60DB">
        <w:t xml:space="preserve"> McClure</w:t>
      </w:r>
      <w:r w:rsidR="005408C2">
        <w:t>,</w:t>
      </w:r>
      <w:r w:rsidR="00DE36C3">
        <w:t xml:space="preserve"> Todd Pettit,</w:t>
      </w:r>
      <w:r w:rsidR="00637772">
        <w:t xml:space="preserve"> </w:t>
      </w:r>
      <w:r w:rsidR="004234AD">
        <w:t>Jay Young</w:t>
      </w:r>
      <w:r w:rsidR="00EE78C5">
        <w:t>;</w:t>
      </w:r>
      <w:r w:rsidR="00BA34EC">
        <w:t xml:space="preserve"> </w:t>
      </w:r>
      <w:r w:rsidRPr="005A60DB">
        <w:t>Fiscal Officer David Rudy</w:t>
      </w:r>
      <w:r w:rsidR="007E01B7">
        <w:t xml:space="preserve"> </w:t>
      </w:r>
    </w:p>
    <w:p w14:paraId="2CA3B954" w14:textId="77777777" w:rsidR="0046134E" w:rsidRDefault="0046134E" w:rsidP="00A54EB0">
      <w:pPr>
        <w:spacing w:after="0" w:line="240" w:lineRule="auto"/>
      </w:pPr>
    </w:p>
    <w:p w14:paraId="2009848A" w14:textId="428C2ABF" w:rsidR="004A4E88" w:rsidRDefault="00285837" w:rsidP="00A54EB0">
      <w:pPr>
        <w:spacing w:after="0" w:line="240" w:lineRule="auto"/>
      </w:pPr>
      <w:r w:rsidRPr="005A60DB">
        <w:t xml:space="preserve">Trustee </w:t>
      </w:r>
      <w:r w:rsidR="00A631FF">
        <w:t xml:space="preserve">McClure </w:t>
      </w:r>
      <w:r w:rsidRPr="005A60DB">
        <w:t xml:space="preserve">called the meeting to order at </w:t>
      </w:r>
      <w:r w:rsidR="005067EE">
        <w:t>8:31 am</w:t>
      </w:r>
      <w:r w:rsidR="00355379">
        <w:t>, led the Pledge of Allegiance and welcomed the audience in attendance.</w:t>
      </w:r>
    </w:p>
    <w:p w14:paraId="282E5E60" w14:textId="77777777" w:rsidR="004A4E88" w:rsidRDefault="004A4E88" w:rsidP="00A54EB0">
      <w:pPr>
        <w:spacing w:after="0" w:line="240" w:lineRule="auto"/>
      </w:pPr>
    </w:p>
    <w:p w14:paraId="15E76437" w14:textId="1053B5DD" w:rsidR="007252B6" w:rsidRPr="005A60DB" w:rsidRDefault="00FA5063" w:rsidP="00A54EB0">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5067EE">
        <w:t>March</w:t>
      </w:r>
      <w:r w:rsidR="00EE78C5">
        <w:t xml:space="preserve"> </w:t>
      </w:r>
      <w:r w:rsidR="005067EE">
        <w:t>3</w:t>
      </w:r>
      <w:r w:rsidR="00A631FF">
        <w:t>, 2025</w:t>
      </w:r>
      <w:r w:rsidR="00355379">
        <w:t>.</w:t>
      </w:r>
      <w:r>
        <w:t xml:space="preserve"> </w:t>
      </w:r>
      <w:r w:rsidR="00355379">
        <w:t>S</w:t>
      </w:r>
      <w:r>
        <w:t xml:space="preserve">econded by Trustee </w:t>
      </w:r>
      <w:r w:rsidR="00DE36C3">
        <w:t>Pettit</w:t>
      </w:r>
      <w:r w:rsidR="00EE78C5">
        <w:t>,</w:t>
      </w:r>
      <w:r w:rsidR="00330B9F">
        <w:t xml:space="preserve"> </w:t>
      </w:r>
      <w:r w:rsidR="00355379">
        <w:t>m</w:t>
      </w:r>
      <w:r>
        <w:t xml:space="preserve">otion carried </w:t>
      </w:r>
      <w:r w:rsidR="00DE36C3">
        <w:t>3-</w:t>
      </w:r>
      <w:r>
        <w:t>0.</w:t>
      </w:r>
    </w:p>
    <w:p w14:paraId="68FC5590" w14:textId="30A91D4B" w:rsidR="0046134E" w:rsidRDefault="0046134E" w:rsidP="00A54EB0">
      <w:pPr>
        <w:spacing w:after="0" w:line="240" w:lineRule="auto"/>
      </w:pPr>
    </w:p>
    <w:p w14:paraId="336B6F5F" w14:textId="77777777" w:rsidR="00937B37" w:rsidRPr="001065E5" w:rsidRDefault="00FA607A" w:rsidP="00A54EB0">
      <w:pPr>
        <w:spacing w:after="0" w:line="240" w:lineRule="auto"/>
        <w:rPr>
          <w:b/>
          <w:sz w:val="22"/>
          <w:szCs w:val="22"/>
        </w:rPr>
      </w:pPr>
      <w:r w:rsidRPr="001065E5">
        <w:rPr>
          <w:b/>
          <w:sz w:val="22"/>
          <w:szCs w:val="22"/>
        </w:rPr>
        <w:t>DEPARTME</w:t>
      </w:r>
      <w:r w:rsidR="00937B37" w:rsidRPr="001065E5">
        <w:rPr>
          <w:b/>
          <w:sz w:val="22"/>
          <w:szCs w:val="22"/>
        </w:rPr>
        <w:t>NT REPORTS</w:t>
      </w:r>
    </w:p>
    <w:p w14:paraId="68F4AAC7" w14:textId="77777777" w:rsidR="006A562D" w:rsidRDefault="006A562D" w:rsidP="00A54EB0">
      <w:pPr>
        <w:spacing w:after="0" w:line="240" w:lineRule="auto"/>
        <w:ind w:firstLine="720"/>
        <w:rPr>
          <w:b/>
        </w:rPr>
      </w:pPr>
    </w:p>
    <w:p w14:paraId="3B9C653B" w14:textId="67209B5A" w:rsidR="00171678" w:rsidRDefault="00171678" w:rsidP="00A54EB0">
      <w:pPr>
        <w:spacing w:after="0" w:line="240" w:lineRule="auto"/>
        <w:ind w:firstLine="720"/>
        <w:rPr>
          <w:b/>
        </w:rPr>
      </w:pPr>
      <w:r>
        <w:rPr>
          <w:b/>
        </w:rPr>
        <w:t xml:space="preserve">Enon Fire and EMS </w:t>
      </w:r>
    </w:p>
    <w:p w14:paraId="486FF68D" w14:textId="33646067" w:rsidR="004257E4" w:rsidRDefault="0091395E" w:rsidP="00A54EB0">
      <w:pPr>
        <w:spacing w:after="0" w:line="240" w:lineRule="auto"/>
      </w:pPr>
      <w:r>
        <w:t>Chief</w:t>
      </w:r>
      <w:r w:rsidR="00BA34EC">
        <w:t xml:space="preserve"> John Heath</w:t>
      </w:r>
      <w:r w:rsidR="007028C6">
        <w:t xml:space="preserve"> </w:t>
      </w:r>
      <w:r w:rsidR="006B7DB2">
        <w:t>stated t</w:t>
      </w:r>
      <w:r w:rsidR="00DB7014">
        <w:t xml:space="preserve">he department </w:t>
      </w:r>
      <w:r w:rsidR="00BC216F">
        <w:t>has</w:t>
      </w:r>
      <w:r w:rsidR="00DE36C3">
        <w:t xml:space="preserve"> </w:t>
      </w:r>
      <w:r w:rsidR="005067EE">
        <w:t>430</w:t>
      </w:r>
      <w:r w:rsidR="0038658A">
        <w:t xml:space="preserve"> </w:t>
      </w:r>
      <w:r w:rsidR="00766BBB">
        <w:t>calls for service</w:t>
      </w:r>
      <w:r w:rsidR="00EE78C5">
        <w:t xml:space="preserve"> YTD</w:t>
      </w:r>
      <w:r w:rsidR="00DE36C3">
        <w:t>, an increase of 6</w:t>
      </w:r>
      <w:r w:rsidR="005067EE">
        <w:t>3</w:t>
      </w:r>
      <w:r w:rsidR="00DE36C3">
        <w:t xml:space="preserve"> over 2024</w:t>
      </w:r>
      <w:r w:rsidR="00271418">
        <w:t>. That is an average o</w:t>
      </w:r>
      <w:r>
        <w:t>f 5.</w:t>
      </w:r>
      <w:r w:rsidR="005067EE">
        <w:t>62</w:t>
      </w:r>
      <w:r w:rsidR="00150365">
        <w:t xml:space="preserve"> </w:t>
      </w:r>
      <w:r>
        <w:t xml:space="preserve">calls per day. </w:t>
      </w:r>
      <w:r w:rsidR="00884752">
        <w:t xml:space="preserve"> </w:t>
      </w:r>
      <w:r w:rsidR="005067EE">
        <w:t>One</w:t>
      </w:r>
      <w:r w:rsidR="00CB19E1">
        <w:t xml:space="preserve"> m</w:t>
      </w:r>
      <w:r w:rsidR="00665EA1">
        <w:t xml:space="preserve">utual aid </w:t>
      </w:r>
      <w:r w:rsidR="0006071E">
        <w:t>was received</w:t>
      </w:r>
      <w:r w:rsidR="00665EA1">
        <w:t xml:space="preserve"> </w:t>
      </w:r>
      <w:r w:rsidR="00CB19E1">
        <w:t>and</w:t>
      </w:r>
      <w:r w:rsidR="00A631FF">
        <w:t xml:space="preserve"> </w:t>
      </w:r>
      <w:r w:rsidR="005067EE">
        <w:t>eleven</w:t>
      </w:r>
      <w:r>
        <w:t xml:space="preserve"> </w:t>
      </w:r>
      <w:r w:rsidR="00D45235">
        <w:t>mutual aid</w:t>
      </w:r>
      <w:r w:rsidR="005067EE">
        <w:t>s</w:t>
      </w:r>
      <w:r w:rsidR="00D45235">
        <w:t xml:space="preserve"> given </w:t>
      </w:r>
      <w:r w:rsidR="002F6C7A">
        <w:t>since last meeting</w:t>
      </w:r>
      <w:r w:rsidR="00150365">
        <w:t>.</w:t>
      </w:r>
      <w:r w:rsidR="00271418">
        <w:t xml:space="preserve"> </w:t>
      </w:r>
      <w:r w:rsidR="00DE36C3">
        <w:t xml:space="preserve"> </w:t>
      </w:r>
      <w:r w:rsidR="005067EE">
        <w:t>Crews responded on a mutual aid call with Bethel on March 14 for a fatal house fire near New Carlisle. John announced the department received a $14,000 Ohio Fire Equipment Grant, which will be used to purchase 4 sets of turn out gear. The Ohio Pharmacy drug license has been renewed.  The Medic 250 had a tire issue that was repaired. Trustee Pettit said another company will quote the metal work that needs repaired around the outside of the firehouse. Chief stated the statewide tornado drill will be later in the week.</w:t>
      </w:r>
    </w:p>
    <w:p w14:paraId="13F48352" w14:textId="77777777" w:rsidR="00A54EB0" w:rsidRDefault="00A54EB0" w:rsidP="00A54EB0">
      <w:pPr>
        <w:spacing w:after="0" w:line="240" w:lineRule="auto"/>
        <w:ind w:firstLine="720"/>
        <w:rPr>
          <w:b/>
        </w:rPr>
      </w:pPr>
    </w:p>
    <w:p w14:paraId="0A525F5C" w14:textId="4483EBA9" w:rsidR="00F94EE6" w:rsidRPr="001065E5" w:rsidRDefault="00F94EE6" w:rsidP="00A54EB0">
      <w:pPr>
        <w:spacing w:after="0" w:line="240" w:lineRule="auto"/>
        <w:ind w:firstLine="720"/>
        <w:rPr>
          <w:b/>
        </w:rPr>
      </w:pPr>
      <w:r>
        <w:rPr>
          <w:b/>
        </w:rPr>
        <w:t xml:space="preserve">Road </w:t>
      </w:r>
      <w:r w:rsidR="00131E71">
        <w:rPr>
          <w:b/>
        </w:rPr>
        <w:t xml:space="preserve">and Cemetery </w:t>
      </w:r>
      <w:r>
        <w:rPr>
          <w:b/>
        </w:rPr>
        <w:t>Department</w:t>
      </w:r>
    </w:p>
    <w:p w14:paraId="08B98E3A" w14:textId="3B949A49" w:rsidR="00083D93" w:rsidRDefault="00BA34EC" w:rsidP="00A54EB0">
      <w:pPr>
        <w:spacing w:after="0" w:line="240" w:lineRule="auto"/>
      </w:pPr>
      <w:r>
        <w:t xml:space="preserve">Don </w:t>
      </w:r>
      <w:r w:rsidR="00BC216F">
        <w:t>O’Connor</w:t>
      </w:r>
      <w:r>
        <w:t xml:space="preserve"> </w:t>
      </w:r>
      <w:r w:rsidR="00A54EB0">
        <w:t xml:space="preserve">stated </w:t>
      </w:r>
      <w:r w:rsidR="005067EE">
        <w:t>the department had used 1 to 1 ½ tons of cold patch to fill potholes in the township.  Don is getting a list of catch basins that are in need of repairs. The trucks are serviced and in good shape. Many of the street name signs have been replaced. Don asked if street sweeping would be done this year</w:t>
      </w:r>
      <w:r w:rsidR="00D872D9">
        <w:t>, noting Holiday Valley was bad. Someone will contact Dayton Street Sweeping to see if they have availability. Don also asked if the window tinting would be completed on the road tractor prior to mowing season. The salt bin cover has been replaced and the company did a great job. There was some discussion about the number of tons of road salt that needed to be ordered next season. In the cemetery, the mowers have been serviced and there have been a number of funerals. The clean-up around the cemetery has begun and the seeding of the winter graves is ongoing. Don presented some deeds for the trustees to sign.</w:t>
      </w:r>
    </w:p>
    <w:p w14:paraId="2162C926" w14:textId="77777777" w:rsidR="00A54EB0" w:rsidRDefault="00A54EB0" w:rsidP="00A54EB0">
      <w:pPr>
        <w:spacing w:after="0" w:line="240" w:lineRule="auto"/>
      </w:pPr>
    </w:p>
    <w:p w14:paraId="1C97C9F3" w14:textId="77777777" w:rsidR="00422A7B" w:rsidRPr="001065E5" w:rsidRDefault="00422A7B" w:rsidP="00A54EB0">
      <w:pPr>
        <w:tabs>
          <w:tab w:val="center" w:pos="5760"/>
        </w:tabs>
        <w:spacing w:after="0" w:line="240" w:lineRule="auto"/>
        <w:ind w:firstLine="720"/>
        <w:rPr>
          <w:b/>
        </w:rPr>
      </w:pPr>
      <w:r>
        <w:rPr>
          <w:b/>
        </w:rPr>
        <w:t>Sheriff Deputy</w:t>
      </w:r>
      <w:r>
        <w:rPr>
          <w:b/>
        </w:rPr>
        <w:tab/>
      </w:r>
    </w:p>
    <w:p w14:paraId="3F6E1CF5" w14:textId="76A091B5" w:rsidR="00422A7B" w:rsidRDefault="00D31CA2" w:rsidP="00A54EB0">
      <w:pPr>
        <w:spacing w:after="0" w:line="240" w:lineRule="auto"/>
      </w:pPr>
      <w:r>
        <w:t xml:space="preserve">Deputy Brandon Baldwin </w:t>
      </w:r>
      <w:r w:rsidR="00D872D9">
        <w:t>reported 50 calls for service, 2 arrests, 16 traffic stops, 18 assists of other departments, 52 business checks, 100 citizen contacts and 1,621 miles driven from February 18 to March 18, 2025</w:t>
      </w:r>
      <w:r w:rsidR="00BA4D9E">
        <w:t>.</w:t>
      </w:r>
      <w:r w:rsidR="00826112">
        <w:t xml:space="preserve"> Brandon noted the nuisance complaint on Joy Dr had been taken care of.  The new township cruiser is in service and the old cruiser was in the county garage to repair a left front tire leak. He will attend Coffee with a Cop at Greenon High School on March 22 from 8 to 11 am.  Brandon recovered a stolen license plate on Enon Road after a traffic stop conducted with the help of the Bethel township deputy and K-9 unit. </w:t>
      </w:r>
    </w:p>
    <w:p w14:paraId="66E51F37" w14:textId="77777777" w:rsidR="00767FB2" w:rsidRDefault="00767FB2" w:rsidP="00A54EB0">
      <w:pPr>
        <w:spacing w:after="0" w:line="240" w:lineRule="auto"/>
        <w:rPr>
          <w:b/>
        </w:rPr>
      </w:pPr>
    </w:p>
    <w:p w14:paraId="7E59C7C7" w14:textId="77777777" w:rsidR="00E810FE" w:rsidRPr="001065E5" w:rsidRDefault="00E810FE" w:rsidP="00A54EB0">
      <w:pPr>
        <w:spacing w:after="0" w:line="240" w:lineRule="auto"/>
        <w:ind w:firstLine="720"/>
        <w:rPr>
          <w:b/>
        </w:rPr>
      </w:pPr>
      <w:r w:rsidRPr="001065E5">
        <w:rPr>
          <w:b/>
        </w:rPr>
        <w:t xml:space="preserve">Hustead </w:t>
      </w:r>
      <w:r>
        <w:rPr>
          <w:b/>
        </w:rPr>
        <w:t>Fire</w:t>
      </w:r>
    </w:p>
    <w:p w14:paraId="55522942" w14:textId="3BDE316E" w:rsidR="00422A7B" w:rsidRDefault="00422A7B" w:rsidP="00A54EB0">
      <w:pPr>
        <w:spacing w:after="0" w:line="240" w:lineRule="auto"/>
      </w:pPr>
      <w:r>
        <w:t xml:space="preserve">Chief Matt Hirtzinger </w:t>
      </w:r>
      <w:r w:rsidR="00BE64C3">
        <w:t>had no report.</w:t>
      </w:r>
      <w:r w:rsidR="00E71320">
        <w:t xml:space="preserve"> </w:t>
      </w:r>
    </w:p>
    <w:p w14:paraId="6940CC2F" w14:textId="77777777" w:rsidR="000B046E" w:rsidRDefault="000B046E" w:rsidP="00A54EB0">
      <w:pPr>
        <w:spacing w:after="0" w:line="240" w:lineRule="auto"/>
        <w:ind w:firstLine="720"/>
        <w:rPr>
          <w:b/>
        </w:rPr>
      </w:pPr>
    </w:p>
    <w:p w14:paraId="4C05AE81" w14:textId="13D4E423" w:rsidR="007B7CB3" w:rsidRPr="001065E5" w:rsidRDefault="001A5C1F" w:rsidP="00A54EB0">
      <w:pPr>
        <w:spacing w:after="0" w:line="240" w:lineRule="auto"/>
        <w:ind w:firstLine="720"/>
        <w:rPr>
          <w:b/>
        </w:rPr>
      </w:pPr>
      <w:r>
        <w:rPr>
          <w:b/>
        </w:rPr>
        <w:t>Hustead EMS</w:t>
      </w:r>
    </w:p>
    <w:p w14:paraId="1104696D" w14:textId="2DA3DD05" w:rsidR="00422A7B" w:rsidRDefault="00826112" w:rsidP="00A54EB0">
      <w:pPr>
        <w:spacing w:after="0" w:line="240" w:lineRule="auto"/>
      </w:pPr>
      <w:r>
        <w:t>Interim Chief Lorretta Lewis had no report.</w:t>
      </w:r>
      <w:r w:rsidR="00A54EB0">
        <w:t xml:space="preserve"> </w:t>
      </w:r>
    </w:p>
    <w:p w14:paraId="73107CE2" w14:textId="5A93D480" w:rsidR="00632B77" w:rsidRDefault="00632B77" w:rsidP="00A54EB0">
      <w:pPr>
        <w:spacing w:after="0" w:line="240" w:lineRule="auto"/>
      </w:pPr>
    </w:p>
    <w:p w14:paraId="744C09A4" w14:textId="380957DD" w:rsidR="00632B77" w:rsidRDefault="00632B77" w:rsidP="00A54EB0">
      <w:pPr>
        <w:spacing w:after="0" w:line="240" w:lineRule="auto"/>
      </w:pPr>
      <w:r>
        <w:t>Fiscal Officer Rudy presented checks for the trustees to sig</w:t>
      </w:r>
      <w:r w:rsidR="00826112">
        <w:t>n, noted that year end 2024 was complete and presented the trustees with the bank reconciliations and reports for January and February 2025 to review. He also noted a need for a resolution to approve the permanent appropriations for 2025.</w:t>
      </w:r>
    </w:p>
    <w:p w14:paraId="5E268D1B" w14:textId="77777777" w:rsidR="00BE64C3" w:rsidRDefault="00BE64C3" w:rsidP="00A54EB0">
      <w:pPr>
        <w:spacing w:after="0" w:line="240" w:lineRule="auto"/>
      </w:pPr>
    </w:p>
    <w:p w14:paraId="413B8A54" w14:textId="69AB13E3" w:rsidR="002A2745" w:rsidRDefault="00397417" w:rsidP="00A54EB0">
      <w:pPr>
        <w:spacing w:after="0" w:line="240" w:lineRule="auto"/>
        <w:rPr>
          <w:b/>
          <w:sz w:val="22"/>
          <w:szCs w:val="22"/>
        </w:rPr>
      </w:pPr>
      <w:r w:rsidRPr="001065E5">
        <w:rPr>
          <w:b/>
          <w:sz w:val="22"/>
          <w:szCs w:val="22"/>
        </w:rPr>
        <w:t>O</w:t>
      </w:r>
      <w:r w:rsidR="002A2745">
        <w:rPr>
          <w:b/>
          <w:sz w:val="22"/>
          <w:szCs w:val="22"/>
        </w:rPr>
        <w:t>LD BUSINESS</w:t>
      </w:r>
    </w:p>
    <w:p w14:paraId="33506B00" w14:textId="77777777" w:rsidR="006A562D" w:rsidRDefault="006A562D" w:rsidP="00A54EB0">
      <w:pPr>
        <w:spacing w:after="0" w:line="240" w:lineRule="auto"/>
      </w:pPr>
    </w:p>
    <w:p w14:paraId="27AD4169" w14:textId="77777777" w:rsidR="0024442F" w:rsidRDefault="00F350D3" w:rsidP="00A54EB0">
      <w:pPr>
        <w:spacing w:after="0" w:line="240" w:lineRule="auto"/>
      </w:pPr>
      <w:r>
        <w:t xml:space="preserve">Trustee </w:t>
      </w:r>
      <w:r w:rsidR="00826112">
        <w:t xml:space="preserve">Young spoke about aggregation. Gas aggregation letters were sent out noting that Archer would continue to be 2% below the pricing of Columbia Gas. The price of gas is going up for everyone due to the approval of money to continue upgrading the infrastructure of the gas delivery system by PUCO. Electric pricing is on the rise also, due to the dispute with Canada over tariffs and the electric supplied by Canada to the Northeast part of the country. </w:t>
      </w:r>
      <w:r w:rsidR="0024442F">
        <w:t xml:space="preserve">As a reminder, residents can opt out of aggregation at any time and can also opt in at any time. A permanent opt out is available by contacting PUCO. </w:t>
      </w:r>
    </w:p>
    <w:p w14:paraId="3D7EEFD9" w14:textId="77777777" w:rsidR="0024442F" w:rsidRDefault="0024442F" w:rsidP="00A54EB0">
      <w:pPr>
        <w:spacing w:after="0" w:line="240" w:lineRule="auto"/>
      </w:pPr>
    </w:p>
    <w:p w14:paraId="5D498B31" w14:textId="1C491EDA" w:rsidR="00672FC2" w:rsidRDefault="0024442F" w:rsidP="00A54EB0">
      <w:pPr>
        <w:spacing w:after="0" w:line="240" w:lineRule="auto"/>
      </w:pPr>
      <w:r>
        <w:lastRenderedPageBreak/>
        <w:t xml:space="preserve">Trustee McClure stated he will contact First Energy about placing a light on Hunters Creek Drive and possibly adding it to the streetlight special assessment in Hunters Glen. </w:t>
      </w:r>
      <w:r w:rsidR="00632B77">
        <w:t xml:space="preserve"> </w:t>
      </w:r>
    </w:p>
    <w:p w14:paraId="17ACC18F" w14:textId="598A4099" w:rsidR="00B56CEB" w:rsidRDefault="00B56CEB" w:rsidP="00A54EB0">
      <w:pPr>
        <w:spacing w:after="0" w:line="240" w:lineRule="auto"/>
      </w:pPr>
    </w:p>
    <w:p w14:paraId="0DD0C5F2" w14:textId="77777777" w:rsidR="0086628C" w:rsidRPr="007F0CCA" w:rsidRDefault="001065E5" w:rsidP="00A54EB0">
      <w:pPr>
        <w:spacing w:after="0" w:line="240" w:lineRule="auto"/>
      </w:pPr>
      <w:r>
        <w:rPr>
          <w:b/>
          <w:sz w:val="22"/>
          <w:szCs w:val="22"/>
        </w:rPr>
        <w:t>NEW BUSINESS</w:t>
      </w:r>
    </w:p>
    <w:p w14:paraId="16322275" w14:textId="77777777" w:rsidR="0024442F" w:rsidRDefault="0024442F" w:rsidP="00A54EB0">
      <w:pPr>
        <w:spacing w:after="0" w:line="240" w:lineRule="auto"/>
      </w:pPr>
    </w:p>
    <w:p w14:paraId="0859D55C" w14:textId="73C5BA35" w:rsidR="00D641B3" w:rsidRDefault="0024442F" w:rsidP="00A54EB0">
      <w:pPr>
        <w:spacing w:after="0" w:line="240" w:lineRule="auto"/>
      </w:pPr>
      <w:r>
        <w:t>Trustee Young moved to approve the permanent appropriations for calendar year 2025 in the amount of $5.6 million. Seconded by Trustee Pettit, motion carried 3-0. (Resolution 2025-004)</w:t>
      </w:r>
    </w:p>
    <w:p w14:paraId="2EB1CA36" w14:textId="77777777" w:rsidR="00D641B3" w:rsidRDefault="00D641B3" w:rsidP="00A54EB0">
      <w:pPr>
        <w:spacing w:after="0" w:line="240" w:lineRule="auto"/>
      </w:pPr>
    </w:p>
    <w:p w14:paraId="58C5978F" w14:textId="187D405A" w:rsidR="003843A1" w:rsidRPr="003843A1" w:rsidRDefault="003843A1" w:rsidP="00A54EB0">
      <w:pPr>
        <w:spacing w:after="0" w:line="240" w:lineRule="auto"/>
        <w:rPr>
          <w:b/>
          <w:sz w:val="22"/>
          <w:szCs w:val="22"/>
        </w:rPr>
      </w:pPr>
      <w:r w:rsidRPr="003843A1">
        <w:rPr>
          <w:b/>
          <w:sz w:val="22"/>
          <w:szCs w:val="22"/>
        </w:rPr>
        <w:t>AUDIENCE COMMENTS</w:t>
      </w:r>
    </w:p>
    <w:p w14:paraId="4B2E0A1F" w14:textId="77777777" w:rsidR="006A562D" w:rsidRDefault="006A562D" w:rsidP="00A54EB0">
      <w:pPr>
        <w:spacing w:after="0" w:line="240" w:lineRule="auto"/>
      </w:pPr>
    </w:p>
    <w:p w14:paraId="4B97D527" w14:textId="3F9ED3BF" w:rsidR="001314B2" w:rsidRDefault="00AD7853" w:rsidP="00A54EB0">
      <w:pPr>
        <w:spacing w:after="0" w:line="240" w:lineRule="auto"/>
      </w:pPr>
      <w:r>
        <w:t>No audience comments.</w:t>
      </w:r>
    </w:p>
    <w:p w14:paraId="2EB757CE" w14:textId="77777777" w:rsidR="000E651D" w:rsidRDefault="000E651D" w:rsidP="00A54EB0">
      <w:pPr>
        <w:spacing w:after="0" w:line="240" w:lineRule="auto"/>
      </w:pPr>
    </w:p>
    <w:p w14:paraId="4EF70BA1" w14:textId="42C7298D" w:rsidR="00720114" w:rsidRPr="005A60DB" w:rsidRDefault="000C46B0" w:rsidP="00A54EB0">
      <w:pPr>
        <w:spacing w:after="0" w:line="240" w:lineRule="auto"/>
      </w:pPr>
      <w:r>
        <w:t xml:space="preserve">At </w:t>
      </w:r>
      <w:r w:rsidR="00EA66FF">
        <w:t>9:0</w:t>
      </w:r>
      <w:r w:rsidR="0024442F">
        <w:t>0</w:t>
      </w:r>
      <w:r w:rsidR="00EA66FF">
        <w:t xml:space="preserve"> am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24442F">
        <w:t>Pettit</w:t>
      </w:r>
      <w:r w:rsidR="00376268">
        <w:t>,</w:t>
      </w:r>
      <w:r w:rsidR="00720114">
        <w:t xml:space="preserve"> </w:t>
      </w:r>
      <w:r w:rsidR="00376268">
        <w:t>m</w:t>
      </w:r>
      <w:r w:rsidR="00720114">
        <w:t xml:space="preserve">otion carried </w:t>
      </w:r>
      <w:r w:rsidR="0024442F">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3349"/>
    <w:rsid w:val="0006071E"/>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4442F"/>
    <w:rsid w:val="00250265"/>
    <w:rsid w:val="00260DE9"/>
    <w:rsid w:val="002626B5"/>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333D5"/>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A2D5D"/>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09A2"/>
    <w:rsid w:val="004D63B6"/>
    <w:rsid w:val="004D6F75"/>
    <w:rsid w:val="004E5E74"/>
    <w:rsid w:val="004E7DB3"/>
    <w:rsid w:val="004F0398"/>
    <w:rsid w:val="004F6448"/>
    <w:rsid w:val="00501304"/>
    <w:rsid w:val="005067EE"/>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2B77"/>
    <w:rsid w:val="006369AE"/>
    <w:rsid w:val="00637772"/>
    <w:rsid w:val="00665EA1"/>
    <w:rsid w:val="0067279B"/>
    <w:rsid w:val="00672FC2"/>
    <w:rsid w:val="00673DE5"/>
    <w:rsid w:val="006805C5"/>
    <w:rsid w:val="00680F59"/>
    <w:rsid w:val="006926CF"/>
    <w:rsid w:val="00693E05"/>
    <w:rsid w:val="006A0E7C"/>
    <w:rsid w:val="006A232F"/>
    <w:rsid w:val="006A562D"/>
    <w:rsid w:val="006A6788"/>
    <w:rsid w:val="006B6446"/>
    <w:rsid w:val="006B72B9"/>
    <w:rsid w:val="006B7DB2"/>
    <w:rsid w:val="006E2F1C"/>
    <w:rsid w:val="006E47A8"/>
    <w:rsid w:val="00701BD8"/>
    <w:rsid w:val="007028C6"/>
    <w:rsid w:val="00713DAE"/>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6112"/>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54EB0"/>
    <w:rsid w:val="00A631FF"/>
    <w:rsid w:val="00A64A7D"/>
    <w:rsid w:val="00A67575"/>
    <w:rsid w:val="00A6787B"/>
    <w:rsid w:val="00A71ACB"/>
    <w:rsid w:val="00A73CD7"/>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56CEB"/>
    <w:rsid w:val="00B72B84"/>
    <w:rsid w:val="00B81463"/>
    <w:rsid w:val="00B84099"/>
    <w:rsid w:val="00B86AD1"/>
    <w:rsid w:val="00B90737"/>
    <w:rsid w:val="00B92DBB"/>
    <w:rsid w:val="00B96965"/>
    <w:rsid w:val="00BA34EC"/>
    <w:rsid w:val="00BA4D9E"/>
    <w:rsid w:val="00BA54EA"/>
    <w:rsid w:val="00BA744F"/>
    <w:rsid w:val="00BA7BCB"/>
    <w:rsid w:val="00BC216F"/>
    <w:rsid w:val="00BC6471"/>
    <w:rsid w:val="00BD0F01"/>
    <w:rsid w:val="00BD6D32"/>
    <w:rsid w:val="00BE277F"/>
    <w:rsid w:val="00BE64C3"/>
    <w:rsid w:val="00C11213"/>
    <w:rsid w:val="00C11318"/>
    <w:rsid w:val="00C1393F"/>
    <w:rsid w:val="00C13CB5"/>
    <w:rsid w:val="00C14F6A"/>
    <w:rsid w:val="00C14F7D"/>
    <w:rsid w:val="00C203BF"/>
    <w:rsid w:val="00C26356"/>
    <w:rsid w:val="00C30CB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CC76F8"/>
    <w:rsid w:val="00CD24FB"/>
    <w:rsid w:val="00CF40EF"/>
    <w:rsid w:val="00D03069"/>
    <w:rsid w:val="00D137C7"/>
    <w:rsid w:val="00D148F6"/>
    <w:rsid w:val="00D243C2"/>
    <w:rsid w:val="00D31CA2"/>
    <w:rsid w:val="00D32C3A"/>
    <w:rsid w:val="00D3544C"/>
    <w:rsid w:val="00D435FB"/>
    <w:rsid w:val="00D43B49"/>
    <w:rsid w:val="00D45235"/>
    <w:rsid w:val="00D6011C"/>
    <w:rsid w:val="00D60FDF"/>
    <w:rsid w:val="00D628EF"/>
    <w:rsid w:val="00D641B3"/>
    <w:rsid w:val="00D80A7C"/>
    <w:rsid w:val="00D82335"/>
    <w:rsid w:val="00D872D9"/>
    <w:rsid w:val="00D95202"/>
    <w:rsid w:val="00D974B3"/>
    <w:rsid w:val="00DA5B17"/>
    <w:rsid w:val="00DB0C0D"/>
    <w:rsid w:val="00DB0DC1"/>
    <w:rsid w:val="00DB7014"/>
    <w:rsid w:val="00DC33A0"/>
    <w:rsid w:val="00DD4165"/>
    <w:rsid w:val="00DE0F33"/>
    <w:rsid w:val="00DE2377"/>
    <w:rsid w:val="00DE36C3"/>
    <w:rsid w:val="00DE47BB"/>
    <w:rsid w:val="00DF1769"/>
    <w:rsid w:val="00DF6F0D"/>
    <w:rsid w:val="00E174E7"/>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A66FF"/>
    <w:rsid w:val="00EB171C"/>
    <w:rsid w:val="00EB5B33"/>
    <w:rsid w:val="00ED4F40"/>
    <w:rsid w:val="00EE138C"/>
    <w:rsid w:val="00EE78C5"/>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schemas.microsoft.com/office/2006/metadata/properties"/>
    <ds:schemaRef ds:uri="http://schemas.microsoft.com/office/infopath/2007/PartnerControls"/>
    <ds:schemaRef ds:uri="9fb8e54a-fc9f-4dde-b255-1c0c2a78a13b"/>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A1B8A-A1CC-4443-BAFD-0A59E734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3</cp:revision>
  <cp:lastPrinted>2025-03-03T23:53:00Z</cp:lastPrinted>
  <dcterms:created xsi:type="dcterms:W3CDTF">2025-04-05T00:55:00Z</dcterms:created>
  <dcterms:modified xsi:type="dcterms:W3CDTF">2025-04-05T01:30:00Z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