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5A61" w14:textId="77777777" w:rsidR="00285837" w:rsidRPr="005A60DB" w:rsidRDefault="00285837" w:rsidP="004257E4">
      <w:pPr>
        <w:spacing w:after="0" w:line="240" w:lineRule="auto"/>
        <w:jc w:val="center"/>
      </w:pPr>
      <w:r w:rsidRPr="005A60DB">
        <w:t>MAD RIVER TOWNSHIP BOARD OF TRUSTEES</w:t>
      </w:r>
    </w:p>
    <w:p w14:paraId="21D33633" w14:textId="2E9DFA12" w:rsidR="00285837" w:rsidRDefault="00285837" w:rsidP="004257E4">
      <w:pPr>
        <w:spacing w:after="0" w:line="240" w:lineRule="auto"/>
        <w:jc w:val="center"/>
      </w:pPr>
      <w:r w:rsidRPr="005A60DB">
        <w:t xml:space="preserve">Regular Session – </w:t>
      </w:r>
      <w:r w:rsidR="00DE36C3">
        <w:t>March 3</w:t>
      </w:r>
      <w:r w:rsidR="00672FC2">
        <w:t>, 2025</w:t>
      </w:r>
    </w:p>
    <w:p w14:paraId="3ED2F8DA" w14:textId="77777777" w:rsidR="0046134E" w:rsidRPr="005A60DB" w:rsidRDefault="0046134E" w:rsidP="004257E4">
      <w:pPr>
        <w:spacing w:after="0" w:line="240" w:lineRule="auto"/>
        <w:jc w:val="center"/>
      </w:pPr>
    </w:p>
    <w:p w14:paraId="3EA1911F" w14:textId="6ABE8730" w:rsidR="0046134E" w:rsidRDefault="004A4E88" w:rsidP="00A54EB0">
      <w:pPr>
        <w:spacing w:after="0"/>
        <w:ind w:left="-5"/>
      </w:pPr>
      <w:r w:rsidRPr="005A60DB">
        <w:t xml:space="preserve">The Mad River Township Trustees met in regular session </w:t>
      </w:r>
      <w:r w:rsidR="00DE36C3">
        <w:t>Monday</w:t>
      </w:r>
      <w:r w:rsidRPr="005A60DB">
        <w:t xml:space="preserve">, </w:t>
      </w:r>
      <w:r w:rsidR="00DE36C3">
        <w:t>March 3</w:t>
      </w:r>
      <w:r w:rsidR="00A97A1F">
        <w:t>,</w:t>
      </w:r>
      <w:r>
        <w:t xml:space="preserve"> 202</w:t>
      </w:r>
      <w:r w:rsidR="00A631FF">
        <w:t>5</w:t>
      </w:r>
      <w:r w:rsidR="00355379">
        <w:t xml:space="preserve"> at the </w:t>
      </w:r>
      <w:r w:rsidR="002F53B7">
        <w:t>Mad River Township Fire Station</w:t>
      </w:r>
      <w:r w:rsidR="00544584">
        <w:t xml:space="preserve"> and via the township You Tube platform</w:t>
      </w:r>
      <w:r w:rsidR="007028C6">
        <w:t xml:space="preserve">. </w:t>
      </w:r>
    </w:p>
    <w:p w14:paraId="006CC079" w14:textId="77777777" w:rsidR="006A562D" w:rsidRDefault="006A562D" w:rsidP="00A54EB0">
      <w:pPr>
        <w:spacing w:after="0" w:line="240" w:lineRule="auto"/>
      </w:pPr>
    </w:p>
    <w:p w14:paraId="57492881" w14:textId="082EA496" w:rsidR="00285837" w:rsidRPr="005A60DB" w:rsidRDefault="00285837" w:rsidP="00A54EB0">
      <w:pPr>
        <w:spacing w:after="0" w:line="240" w:lineRule="auto"/>
      </w:pPr>
      <w:r w:rsidRPr="005A60DB">
        <w:t>Present:   Trustees Bob</w:t>
      </w:r>
      <w:r w:rsidR="00355379">
        <w:t>by</w:t>
      </w:r>
      <w:r w:rsidRPr="005A60DB">
        <w:t xml:space="preserve"> McClure</w:t>
      </w:r>
      <w:r w:rsidR="005408C2">
        <w:t>,</w:t>
      </w:r>
      <w:r w:rsidR="00DE36C3">
        <w:t xml:space="preserve"> Todd Pettit,</w:t>
      </w:r>
      <w:r w:rsidR="00637772">
        <w:t xml:space="preserve"> </w:t>
      </w:r>
      <w:r w:rsidR="004234AD">
        <w:t>Jay Young</w:t>
      </w:r>
      <w:r w:rsidR="00EE78C5">
        <w:t>;</w:t>
      </w:r>
      <w:r w:rsidR="00BA34EC">
        <w:t xml:space="preserve"> </w:t>
      </w:r>
      <w:r w:rsidRPr="005A60DB">
        <w:t>Fiscal Officer David Rudy</w:t>
      </w:r>
      <w:r w:rsidR="007E01B7">
        <w:t xml:space="preserve"> </w:t>
      </w:r>
    </w:p>
    <w:p w14:paraId="2CA3B954" w14:textId="77777777" w:rsidR="0046134E" w:rsidRDefault="0046134E" w:rsidP="00A54EB0">
      <w:pPr>
        <w:spacing w:after="0" w:line="240" w:lineRule="auto"/>
      </w:pPr>
    </w:p>
    <w:p w14:paraId="2009848A" w14:textId="49008784" w:rsidR="004A4E88" w:rsidRDefault="00285837" w:rsidP="00A54EB0">
      <w:pPr>
        <w:spacing w:after="0" w:line="240" w:lineRule="auto"/>
      </w:pPr>
      <w:r w:rsidRPr="005A60DB">
        <w:t xml:space="preserve">Trustee </w:t>
      </w:r>
      <w:r w:rsidR="00A631FF">
        <w:t xml:space="preserve">McClure </w:t>
      </w:r>
      <w:r w:rsidRPr="005A60DB">
        <w:t xml:space="preserve">called the meeting to order at </w:t>
      </w:r>
      <w:r w:rsidR="00DE36C3">
        <w:t>7</w:t>
      </w:r>
      <w:r w:rsidR="00A631FF">
        <w:t>:</w:t>
      </w:r>
      <w:r w:rsidR="00EE78C5">
        <w:t>3</w:t>
      </w:r>
      <w:r w:rsidR="00DE36C3">
        <w:t>2</w:t>
      </w:r>
      <w:r w:rsidR="00EE78C5">
        <w:t xml:space="preserve"> </w:t>
      </w:r>
      <w:r w:rsidR="00DE36C3">
        <w:t>p</w:t>
      </w:r>
      <w:r w:rsidR="00EE78C5">
        <w:t>m</w:t>
      </w:r>
      <w:r w:rsidR="00355379">
        <w:t>, led the Pledge of Allegiance and welcomed the audience in attendance.</w:t>
      </w:r>
    </w:p>
    <w:p w14:paraId="282E5E60" w14:textId="77777777" w:rsidR="004A4E88" w:rsidRDefault="004A4E88" w:rsidP="00A54EB0">
      <w:pPr>
        <w:spacing w:after="0" w:line="240" w:lineRule="auto"/>
      </w:pPr>
    </w:p>
    <w:p w14:paraId="15E76437" w14:textId="0B7DCC86" w:rsidR="007252B6" w:rsidRPr="005A60DB" w:rsidRDefault="00FA5063" w:rsidP="00A54EB0">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EE78C5">
        <w:t xml:space="preserve">February </w:t>
      </w:r>
      <w:r w:rsidR="00DE36C3">
        <w:t>18</w:t>
      </w:r>
      <w:r w:rsidR="00A631FF">
        <w:t>, 2025</w:t>
      </w:r>
      <w:r w:rsidR="00355379">
        <w:t>.</w:t>
      </w:r>
      <w:r>
        <w:t xml:space="preserve"> </w:t>
      </w:r>
      <w:r w:rsidR="00355379">
        <w:t>S</w:t>
      </w:r>
      <w:r>
        <w:t xml:space="preserve">econded by Trustee </w:t>
      </w:r>
      <w:r w:rsidR="00DE36C3">
        <w:t>Pettit</w:t>
      </w:r>
      <w:r w:rsidR="00EE78C5">
        <w:t>,</w:t>
      </w:r>
      <w:r w:rsidR="00330B9F">
        <w:t xml:space="preserve"> </w:t>
      </w:r>
      <w:r w:rsidR="00355379">
        <w:t>m</w:t>
      </w:r>
      <w:r>
        <w:t xml:space="preserve">otion carried </w:t>
      </w:r>
      <w:r w:rsidR="00DE36C3">
        <w:t>3-</w:t>
      </w:r>
      <w:r>
        <w:t>0.</w:t>
      </w:r>
    </w:p>
    <w:p w14:paraId="68FC5590" w14:textId="30A91D4B" w:rsidR="0046134E" w:rsidRDefault="0046134E" w:rsidP="00A54EB0">
      <w:pPr>
        <w:spacing w:after="0" w:line="240" w:lineRule="auto"/>
      </w:pPr>
    </w:p>
    <w:p w14:paraId="336B6F5F" w14:textId="77777777" w:rsidR="00937B37" w:rsidRPr="001065E5" w:rsidRDefault="00FA607A" w:rsidP="00A54EB0">
      <w:pPr>
        <w:spacing w:after="0" w:line="240" w:lineRule="auto"/>
        <w:rPr>
          <w:b/>
          <w:sz w:val="22"/>
          <w:szCs w:val="22"/>
        </w:rPr>
      </w:pPr>
      <w:r w:rsidRPr="001065E5">
        <w:rPr>
          <w:b/>
          <w:sz w:val="22"/>
          <w:szCs w:val="22"/>
        </w:rPr>
        <w:t>DEPARTME</w:t>
      </w:r>
      <w:r w:rsidR="00937B37" w:rsidRPr="001065E5">
        <w:rPr>
          <w:b/>
          <w:sz w:val="22"/>
          <w:szCs w:val="22"/>
        </w:rPr>
        <w:t>NT REPORTS</w:t>
      </w:r>
    </w:p>
    <w:p w14:paraId="68F4AAC7" w14:textId="77777777" w:rsidR="006A562D" w:rsidRDefault="006A562D" w:rsidP="00A54EB0">
      <w:pPr>
        <w:spacing w:after="0" w:line="240" w:lineRule="auto"/>
        <w:ind w:firstLine="720"/>
        <w:rPr>
          <w:b/>
        </w:rPr>
      </w:pPr>
    </w:p>
    <w:p w14:paraId="3B9C653B" w14:textId="67209B5A" w:rsidR="00171678" w:rsidRDefault="00171678" w:rsidP="00A54EB0">
      <w:pPr>
        <w:spacing w:after="0" w:line="240" w:lineRule="auto"/>
        <w:ind w:firstLine="720"/>
        <w:rPr>
          <w:b/>
        </w:rPr>
      </w:pPr>
      <w:r>
        <w:rPr>
          <w:b/>
        </w:rPr>
        <w:t xml:space="preserve">Enon Fire and EMS </w:t>
      </w:r>
    </w:p>
    <w:p w14:paraId="486FF68D" w14:textId="0B395E7B" w:rsidR="004257E4" w:rsidRDefault="0091395E" w:rsidP="00A54EB0">
      <w:pPr>
        <w:spacing w:after="0" w:line="240" w:lineRule="auto"/>
      </w:pPr>
      <w:r>
        <w:t>Chief</w:t>
      </w:r>
      <w:r w:rsidR="00BA34EC">
        <w:t xml:space="preserve"> John Heath</w:t>
      </w:r>
      <w:r w:rsidR="007028C6">
        <w:t xml:space="preserve"> </w:t>
      </w:r>
      <w:r w:rsidR="006B7DB2">
        <w:t>stated t</w:t>
      </w:r>
      <w:r w:rsidR="00DB7014">
        <w:t xml:space="preserve">he department </w:t>
      </w:r>
      <w:r w:rsidR="00BC216F">
        <w:t>has</w:t>
      </w:r>
      <w:r w:rsidR="00DE36C3">
        <w:t xml:space="preserve"> 363</w:t>
      </w:r>
      <w:r w:rsidR="0038658A">
        <w:t xml:space="preserve"> </w:t>
      </w:r>
      <w:r w:rsidR="00766BBB">
        <w:t>calls for service</w:t>
      </w:r>
      <w:r w:rsidR="00EE78C5">
        <w:t xml:space="preserve"> YTD</w:t>
      </w:r>
      <w:r w:rsidR="00DE36C3">
        <w:t>, an increase of 61 over 2024</w:t>
      </w:r>
      <w:r w:rsidR="00271418">
        <w:t>. That is an average o</w:t>
      </w:r>
      <w:r>
        <w:t>f 5.</w:t>
      </w:r>
      <w:r w:rsidR="00DE36C3">
        <w:t>85</w:t>
      </w:r>
      <w:r w:rsidR="00150365">
        <w:t xml:space="preserve"> </w:t>
      </w:r>
      <w:r>
        <w:t xml:space="preserve">calls per day. </w:t>
      </w:r>
      <w:r w:rsidR="00884752">
        <w:t xml:space="preserve"> </w:t>
      </w:r>
      <w:r w:rsidR="00DE36C3">
        <w:t>Four</w:t>
      </w:r>
      <w:r w:rsidR="00CB19E1">
        <w:t xml:space="preserve"> m</w:t>
      </w:r>
      <w:r w:rsidR="00665EA1">
        <w:t xml:space="preserve">utual aid </w:t>
      </w:r>
      <w:r w:rsidR="0006071E">
        <w:t>was received</w:t>
      </w:r>
      <w:r w:rsidR="00665EA1">
        <w:t xml:space="preserve"> </w:t>
      </w:r>
      <w:r w:rsidR="00CB19E1">
        <w:t>and</w:t>
      </w:r>
      <w:r w:rsidR="00A631FF">
        <w:t xml:space="preserve"> </w:t>
      </w:r>
      <w:r w:rsidR="00DE36C3">
        <w:t>five</w:t>
      </w:r>
      <w:r>
        <w:t xml:space="preserve"> </w:t>
      </w:r>
      <w:r w:rsidR="00D45235">
        <w:t xml:space="preserve">mutual aid given </w:t>
      </w:r>
      <w:r w:rsidR="002F6C7A">
        <w:t>since last meeting</w:t>
      </w:r>
      <w:r w:rsidR="00150365">
        <w:t>.</w:t>
      </w:r>
      <w:r w:rsidR="00271418">
        <w:t xml:space="preserve"> </w:t>
      </w:r>
      <w:r w:rsidR="00DE36C3">
        <w:t xml:space="preserve"> There were no significant calls in the last 2 weeks. Crew did respond mutual aid to a structure fire in Fairborn. Department received a $2,462.64 training grant from Ohio and is waiting on a response for an equipment grant. The vehicle maintenance is ongoing. There was a change in the sales contact for the medic the department is ordering out 2-3 years. The medic</w:t>
      </w:r>
      <w:r w:rsidR="004D09A2">
        <w:t xml:space="preserve"> currently in production</w:t>
      </w:r>
      <w:r w:rsidR="00DE36C3">
        <w:t xml:space="preserve"> is scheduled to be complete prior to October 2024.</w:t>
      </w:r>
    </w:p>
    <w:p w14:paraId="13F48352" w14:textId="77777777" w:rsidR="00A54EB0" w:rsidRDefault="00A54EB0" w:rsidP="00A54EB0">
      <w:pPr>
        <w:spacing w:after="0" w:line="240" w:lineRule="auto"/>
        <w:ind w:firstLine="720"/>
        <w:rPr>
          <w:b/>
        </w:rPr>
      </w:pPr>
    </w:p>
    <w:p w14:paraId="0A525F5C" w14:textId="4483EBA9" w:rsidR="00F94EE6" w:rsidRPr="001065E5" w:rsidRDefault="00F94EE6" w:rsidP="00A54EB0">
      <w:pPr>
        <w:spacing w:after="0" w:line="240" w:lineRule="auto"/>
        <w:ind w:firstLine="720"/>
        <w:rPr>
          <w:b/>
        </w:rPr>
      </w:pPr>
      <w:r>
        <w:rPr>
          <w:b/>
        </w:rPr>
        <w:t xml:space="preserve">Road </w:t>
      </w:r>
      <w:r w:rsidR="00131E71">
        <w:rPr>
          <w:b/>
        </w:rPr>
        <w:t xml:space="preserve">and Cemetery </w:t>
      </w:r>
      <w:r>
        <w:rPr>
          <w:b/>
        </w:rPr>
        <w:t>Department</w:t>
      </w:r>
    </w:p>
    <w:p w14:paraId="08B98E3A" w14:textId="31A1A5CF" w:rsidR="00083D93" w:rsidRDefault="00BA34EC" w:rsidP="00A54EB0">
      <w:pPr>
        <w:spacing w:after="0" w:line="240" w:lineRule="auto"/>
      </w:pPr>
      <w:r>
        <w:t xml:space="preserve">Don </w:t>
      </w:r>
      <w:r w:rsidR="00BC216F">
        <w:t>O’Connor</w:t>
      </w:r>
      <w:r>
        <w:t xml:space="preserve"> </w:t>
      </w:r>
      <w:r w:rsidR="00A54EB0">
        <w:t>stated the equipment has been serviced and cleaned after the snow events. Eighty tons of salt are on hand and forty tons can still be ordered. There will be some yards in the township that need clean up after the snow plow tore up the grass. Don wants to list the 94 International truck on Govdeals and start to look for a new F550 size truck. There is still some confusion for delivery drivers regarding the trailer park off of South Tecumseh Rd. The department will get cold patch to fix pot holes. In the cemetery, there have been a number of funerals.  Don will post the cemetery clean-up rules, which will start around March 17</w:t>
      </w:r>
      <w:r w:rsidR="00A54EB0" w:rsidRPr="00A54EB0">
        <w:rPr>
          <w:vertAlign w:val="superscript"/>
        </w:rPr>
        <w:t>th</w:t>
      </w:r>
      <w:r w:rsidR="00A54EB0">
        <w:t xml:space="preserve"> and he presented a few deeds to the trustees to sign. </w:t>
      </w:r>
    </w:p>
    <w:p w14:paraId="2162C926" w14:textId="77777777" w:rsidR="00A54EB0" w:rsidRDefault="00A54EB0" w:rsidP="00A54EB0">
      <w:pPr>
        <w:spacing w:after="0" w:line="240" w:lineRule="auto"/>
      </w:pPr>
    </w:p>
    <w:p w14:paraId="1C97C9F3" w14:textId="77777777" w:rsidR="00422A7B" w:rsidRPr="001065E5" w:rsidRDefault="00422A7B" w:rsidP="00A54EB0">
      <w:pPr>
        <w:tabs>
          <w:tab w:val="center" w:pos="5760"/>
        </w:tabs>
        <w:spacing w:after="0" w:line="240" w:lineRule="auto"/>
        <w:ind w:firstLine="720"/>
        <w:rPr>
          <w:b/>
        </w:rPr>
      </w:pPr>
      <w:r>
        <w:rPr>
          <w:b/>
        </w:rPr>
        <w:t>Sheriff Deputy</w:t>
      </w:r>
      <w:r>
        <w:rPr>
          <w:b/>
        </w:rPr>
        <w:tab/>
      </w:r>
    </w:p>
    <w:p w14:paraId="3F6E1CF5" w14:textId="60FC703F" w:rsidR="00422A7B" w:rsidRDefault="00D31CA2" w:rsidP="00A54EB0">
      <w:pPr>
        <w:spacing w:after="0" w:line="240" w:lineRule="auto"/>
      </w:pPr>
      <w:r>
        <w:t xml:space="preserve">Deputy Brandon Baldwin </w:t>
      </w:r>
      <w:r w:rsidR="00A54EB0">
        <w:t>had no report</w:t>
      </w:r>
      <w:r w:rsidR="00BA4D9E">
        <w:t>.</w:t>
      </w:r>
    </w:p>
    <w:p w14:paraId="66E51F37" w14:textId="77777777" w:rsidR="00767FB2" w:rsidRDefault="00767FB2" w:rsidP="00A54EB0">
      <w:pPr>
        <w:spacing w:after="0" w:line="240" w:lineRule="auto"/>
        <w:rPr>
          <w:b/>
        </w:rPr>
      </w:pPr>
    </w:p>
    <w:p w14:paraId="7E59C7C7" w14:textId="77777777" w:rsidR="00E810FE" w:rsidRPr="001065E5" w:rsidRDefault="00E810FE" w:rsidP="00A54EB0">
      <w:pPr>
        <w:spacing w:after="0" w:line="240" w:lineRule="auto"/>
        <w:ind w:firstLine="720"/>
        <w:rPr>
          <w:b/>
        </w:rPr>
      </w:pPr>
      <w:r w:rsidRPr="001065E5">
        <w:rPr>
          <w:b/>
        </w:rPr>
        <w:t xml:space="preserve">Hustead </w:t>
      </w:r>
      <w:r>
        <w:rPr>
          <w:b/>
        </w:rPr>
        <w:t>Fire</w:t>
      </w:r>
    </w:p>
    <w:p w14:paraId="55522942" w14:textId="3BDE316E" w:rsidR="00422A7B" w:rsidRDefault="00422A7B" w:rsidP="00A54EB0">
      <w:pPr>
        <w:spacing w:after="0" w:line="240" w:lineRule="auto"/>
      </w:pPr>
      <w:r>
        <w:t xml:space="preserve">Chief Matt Hirtzinger </w:t>
      </w:r>
      <w:r w:rsidR="00BE64C3">
        <w:t>had no report.</w:t>
      </w:r>
      <w:r w:rsidR="00E71320">
        <w:t xml:space="preserve"> </w:t>
      </w:r>
    </w:p>
    <w:p w14:paraId="6940CC2F" w14:textId="77777777" w:rsidR="000B046E" w:rsidRDefault="000B046E" w:rsidP="00A54EB0">
      <w:pPr>
        <w:spacing w:after="0" w:line="240" w:lineRule="auto"/>
        <w:ind w:firstLine="720"/>
        <w:rPr>
          <w:b/>
        </w:rPr>
      </w:pPr>
    </w:p>
    <w:p w14:paraId="4C05AE81" w14:textId="13D4E423" w:rsidR="007B7CB3" w:rsidRPr="001065E5" w:rsidRDefault="001A5C1F" w:rsidP="00A54EB0">
      <w:pPr>
        <w:spacing w:after="0" w:line="240" w:lineRule="auto"/>
        <w:ind w:firstLine="720"/>
        <w:rPr>
          <w:b/>
        </w:rPr>
      </w:pPr>
      <w:r>
        <w:rPr>
          <w:b/>
        </w:rPr>
        <w:t>Hustead EMS</w:t>
      </w:r>
    </w:p>
    <w:p w14:paraId="1104696D" w14:textId="5D343D68" w:rsidR="00422A7B" w:rsidRDefault="00A54EB0" w:rsidP="00A54EB0">
      <w:pPr>
        <w:spacing w:after="0" w:line="240" w:lineRule="auto"/>
      </w:pPr>
      <w:r>
        <w:t xml:space="preserve">Noah Kaufman noted the department was on run 59. Both medics needed the shoreline replaced. </w:t>
      </w:r>
    </w:p>
    <w:p w14:paraId="73107CE2" w14:textId="5A93D480" w:rsidR="00632B77" w:rsidRDefault="00632B77" w:rsidP="00A54EB0">
      <w:pPr>
        <w:spacing w:after="0" w:line="240" w:lineRule="auto"/>
      </w:pPr>
    </w:p>
    <w:p w14:paraId="744C09A4" w14:textId="3896ACF1" w:rsidR="00632B77" w:rsidRDefault="00632B77" w:rsidP="00A54EB0">
      <w:pPr>
        <w:spacing w:after="0" w:line="240" w:lineRule="auto"/>
      </w:pPr>
      <w:r>
        <w:t>Fiscal Officer Rudy presented checks for the trustees to sign</w:t>
      </w:r>
      <w:r w:rsidR="00A54EB0">
        <w:t xml:space="preserve"> and the latest credit card bills for Trustee McClure to sign. </w:t>
      </w:r>
      <w:r>
        <w:t xml:space="preserve"> He </w:t>
      </w:r>
      <w:r w:rsidR="00A54EB0">
        <w:t>was almost done with year</w:t>
      </w:r>
      <w:r w:rsidR="00B56CEB">
        <w:t>-</w:t>
      </w:r>
      <w:r w:rsidR="00A54EB0">
        <w:t>end 2024.</w:t>
      </w:r>
    </w:p>
    <w:p w14:paraId="5E268D1B" w14:textId="77777777" w:rsidR="00BE64C3" w:rsidRDefault="00BE64C3" w:rsidP="00A54EB0">
      <w:pPr>
        <w:spacing w:after="0" w:line="240" w:lineRule="auto"/>
      </w:pPr>
    </w:p>
    <w:p w14:paraId="413B8A54" w14:textId="69AB13E3" w:rsidR="002A2745" w:rsidRDefault="00397417" w:rsidP="00A54EB0">
      <w:pPr>
        <w:spacing w:after="0" w:line="240" w:lineRule="auto"/>
        <w:rPr>
          <w:b/>
          <w:sz w:val="22"/>
          <w:szCs w:val="22"/>
        </w:rPr>
      </w:pPr>
      <w:r w:rsidRPr="001065E5">
        <w:rPr>
          <w:b/>
          <w:sz w:val="22"/>
          <w:szCs w:val="22"/>
        </w:rPr>
        <w:t>O</w:t>
      </w:r>
      <w:r w:rsidR="002A2745">
        <w:rPr>
          <w:b/>
          <w:sz w:val="22"/>
          <w:szCs w:val="22"/>
        </w:rPr>
        <w:t>LD BUSINESS</w:t>
      </w:r>
    </w:p>
    <w:p w14:paraId="33506B00" w14:textId="77777777" w:rsidR="006A562D" w:rsidRDefault="006A562D" w:rsidP="00A54EB0">
      <w:pPr>
        <w:spacing w:after="0" w:line="240" w:lineRule="auto"/>
      </w:pPr>
    </w:p>
    <w:p w14:paraId="5D498B31" w14:textId="0D488CDB" w:rsidR="00672FC2" w:rsidRDefault="00F350D3" w:rsidP="00A54EB0">
      <w:pPr>
        <w:spacing w:after="0" w:line="240" w:lineRule="auto"/>
      </w:pPr>
      <w:r>
        <w:t xml:space="preserve">Trustee </w:t>
      </w:r>
      <w:r w:rsidR="00B56CEB">
        <w:t>McClure noted Warden Ditch had been cleared out and looked good</w:t>
      </w:r>
      <w:r w:rsidR="00632B77">
        <w:t xml:space="preserve">. </w:t>
      </w:r>
    </w:p>
    <w:p w14:paraId="17ACC18F" w14:textId="598A4099" w:rsidR="00B56CEB" w:rsidRDefault="00B56CEB" w:rsidP="00A54EB0">
      <w:pPr>
        <w:spacing w:after="0" w:line="240" w:lineRule="auto"/>
      </w:pPr>
    </w:p>
    <w:p w14:paraId="27DD0985" w14:textId="323DA80F" w:rsidR="00B56CEB" w:rsidRDefault="00B56CEB" w:rsidP="00A54EB0">
      <w:pPr>
        <w:spacing w:after="0" w:line="240" w:lineRule="auto"/>
      </w:pPr>
      <w:r>
        <w:t xml:space="preserve">The OPWC project in Holiday Valley did not have an official notice of approval yet. Trustees will reach out to Bath Township about applying for an OPWC grant for Mud Run. </w:t>
      </w:r>
    </w:p>
    <w:p w14:paraId="2C104D68" w14:textId="08765345" w:rsidR="00632B77" w:rsidRDefault="00632B77" w:rsidP="00A54EB0">
      <w:pPr>
        <w:spacing w:after="0" w:line="240" w:lineRule="auto"/>
      </w:pPr>
    </w:p>
    <w:p w14:paraId="0DD0C5F2" w14:textId="77777777" w:rsidR="0086628C" w:rsidRPr="007F0CCA" w:rsidRDefault="001065E5" w:rsidP="00A54EB0">
      <w:pPr>
        <w:spacing w:after="0" w:line="240" w:lineRule="auto"/>
      </w:pPr>
      <w:r>
        <w:rPr>
          <w:b/>
          <w:sz w:val="22"/>
          <w:szCs w:val="22"/>
        </w:rPr>
        <w:t>NEW BUSINESS</w:t>
      </w:r>
    </w:p>
    <w:p w14:paraId="54E06566" w14:textId="77777777" w:rsidR="006A562D" w:rsidRDefault="006A562D" w:rsidP="00A54EB0">
      <w:pPr>
        <w:spacing w:after="0" w:line="240" w:lineRule="auto"/>
      </w:pPr>
    </w:p>
    <w:p w14:paraId="0859D55C" w14:textId="2F25B6BE" w:rsidR="00D641B3" w:rsidRDefault="00D641B3" w:rsidP="00A54EB0">
      <w:pPr>
        <w:spacing w:after="0" w:line="240" w:lineRule="auto"/>
      </w:pPr>
      <w:r>
        <w:t xml:space="preserve">Trustee </w:t>
      </w:r>
      <w:r w:rsidR="00B56CEB">
        <w:t>Pettit received an inquiry about a possible streetlight on the east end of Hunters Creek near the Creekside Condominiums. Trustees want to remind citizens they are able to use a link on the township website to report lights out in their area.</w:t>
      </w:r>
    </w:p>
    <w:p w14:paraId="2EB1CA36" w14:textId="77777777" w:rsidR="00D641B3" w:rsidRDefault="00D641B3" w:rsidP="00A54EB0">
      <w:pPr>
        <w:spacing w:after="0" w:line="240" w:lineRule="auto"/>
      </w:pPr>
    </w:p>
    <w:p w14:paraId="58C5978F" w14:textId="187D405A" w:rsidR="003843A1" w:rsidRPr="003843A1" w:rsidRDefault="003843A1" w:rsidP="00A54EB0">
      <w:pPr>
        <w:spacing w:after="0" w:line="240" w:lineRule="auto"/>
        <w:rPr>
          <w:b/>
          <w:sz w:val="22"/>
          <w:szCs w:val="22"/>
        </w:rPr>
      </w:pPr>
      <w:r w:rsidRPr="003843A1">
        <w:rPr>
          <w:b/>
          <w:sz w:val="22"/>
          <w:szCs w:val="22"/>
        </w:rPr>
        <w:t>AUDIENCE COMMENTS</w:t>
      </w:r>
    </w:p>
    <w:p w14:paraId="4B2E0A1F" w14:textId="77777777" w:rsidR="006A562D" w:rsidRDefault="006A562D" w:rsidP="00A54EB0">
      <w:pPr>
        <w:spacing w:after="0" w:line="240" w:lineRule="auto"/>
      </w:pPr>
    </w:p>
    <w:p w14:paraId="4B97D527" w14:textId="3F9ED3BF" w:rsidR="001314B2" w:rsidRDefault="00AD7853" w:rsidP="00A54EB0">
      <w:pPr>
        <w:spacing w:after="0" w:line="240" w:lineRule="auto"/>
      </w:pPr>
      <w:r>
        <w:t>No audience comments.</w:t>
      </w:r>
    </w:p>
    <w:p w14:paraId="2EB757CE" w14:textId="77777777" w:rsidR="000E651D" w:rsidRDefault="000E651D" w:rsidP="00A54EB0">
      <w:pPr>
        <w:spacing w:after="0" w:line="240" w:lineRule="auto"/>
      </w:pPr>
    </w:p>
    <w:p w14:paraId="53E2EB77" w14:textId="77777777" w:rsidR="00B56CEB" w:rsidRDefault="00B56CEB" w:rsidP="00A54EB0">
      <w:pPr>
        <w:spacing w:after="0" w:line="240" w:lineRule="auto"/>
      </w:pPr>
      <w:r>
        <w:lastRenderedPageBreak/>
        <w:t>At 7:50 pm, Trustee Young moved to enter into executive session for the purpose of discussing the compensation, employment or appointment of a public official. Seconded by Trustee McClure, motion carried 3-0.</w:t>
      </w:r>
    </w:p>
    <w:p w14:paraId="3D7F6059" w14:textId="77777777" w:rsidR="00B56CEB" w:rsidRDefault="00B56CEB" w:rsidP="00A54EB0">
      <w:pPr>
        <w:spacing w:after="0" w:line="240" w:lineRule="auto"/>
      </w:pPr>
    </w:p>
    <w:p w14:paraId="7C57E0A2" w14:textId="77777777" w:rsidR="006A562D" w:rsidRDefault="006A562D" w:rsidP="00A54EB0">
      <w:pPr>
        <w:spacing w:after="0" w:line="240" w:lineRule="auto"/>
      </w:pPr>
      <w:r>
        <w:t>At 9:04 pm, Trustee Young moved to reenter regular session. Seconded by Trustee McClure, motion carried 3-0.</w:t>
      </w:r>
    </w:p>
    <w:p w14:paraId="21EFD0EC" w14:textId="77777777" w:rsidR="006A562D" w:rsidRDefault="006A562D" w:rsidP="00A54EB0">
      <w:pPr>
        <w:spacing w:after="0" w:line="240" w:lineRule="auto"/>
      </w:pPr>
    </w:p>
    <w:p w14:paraId="4EF70BA1" w14:textId="754AB61F" w:rsidR="00720114" w:rsidRPr="005A60DB" w:rsidRDefault="000C46B0" w:rsidP="00A54EB0">
      <w:pPr>
        <w:spacing w:after="0" w:line="240" w:lineRule="auto"/>
      </w:pPr>
      <w:r>
        <w:t xml:space="preserve">At </w:t>
      </w:r>
      <w:r w:rsidR="00EA66FF">
        <w:t xml:space="preserve">9:05 </w:t>
      </w:r>
      <w:r w:rsidR="007D0CD5">
        <w:t>p</w:t>
      </w:r>
      <w:r w:rsidR="00EA66FF">
        <w:t>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EA66FF">
        <w:t>McClure</w:t>
      </w:r>
      <w:r w:rsidR="00376268">
        <w:t>,</w:t>
      </w:r>
      <w:r w:rsidR="00720114">
        <w:t xml:space="preserve"> </w:t>
      </w:r>
      <w:r w:rsidR="00376268">
        <w:t>m</w:t>
      </w:r>
      <w:r w:rsidR="00720114">
        <w:t xml:space="preserve">otion carried </w:t>
      </w:r>
      <w:r w:rsidR="007D0CD5">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0CF3"/>
    <w:rsid w:val="0002405E"/>
    <w:rsid w:val="00025915"/>
    <w:rsid w:val="00053349"/>
    <w:rsid w:val="0006071E"/>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D7982"/>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3241D"/>
    <w:rsid w:val="00250265"/>
    <w:rsid w:val="00260DE9"/>
    <w:rsid w:val="002626B5"/>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333D5"/>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A2D5D"/>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09A2"/>
    <w:rsid w:val="004D63B6"/>
    <w:rsid w:val="004D6F75"/>
    <w:rsid w:val="004E5E74"/>
    <w:rsid w:val="004E7DB3"/>
    <w:rsid w:val="004F0398"/>
    <w:rsid w:val="004F6448"/>
    <w:rsid w:val="00501304"/>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2B77"/>
    <w:rsid w:val="006369AE"/>
    <w:rsid w:val="00637772"/>
    <w:rsid w:val="00665EA1"/>
    <w:rsid w:val="0067279B"/>
    <w:rsid w:val="00672FC2"/>
    <w:rsid w:val="00673DE5"/>
    <w:rsid w:val="006805C5"/>
    <w:rsid w:val="00680F59"/>
    <w:rsid w:val="006926CF"/>
    <w:rsid w:val="00693E05"/>
    <w:rsid w:val="006A0E7C"/>
    <w:rsid w:val="006A232F"/>
    <w:rsid w:val="006A562D"/>
    <w:rsid w:val="006A6788"/>
    <w:rsid w:val="006B6446"/>
    <w:rsid w:val="006B72B9"/>
    <w:rsid w:val="006B7DB2"/>
    <w:rsid w:val="006E2F1C"/>
    <w:rsid w:val="006E47A8"/>
    <w:rsid w:val="00701BD8"/>
    <w:rsid w:val="007028C6"/>
    <w:rsid w:val="00713DAE"/>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D0CD5"/>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50211"/>
    <w:rsid w:val="00A54EB0"/>
    <w:rsid w:val="00A631FF"/>
    <w:rsid w:val="00A64A7D"/>
    <w:rsid w:val="00A67575"/>
    <w:rsid w:val="00A6787B"/>
    <w:rsid w:val="00A71ACB"/>
    <w:rsid w:val="00A73CD7"/>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5D6F"/>
    <w:rsid w:val="00B21A96"/>
    <w:rsid w:val="00B30FED"/>
    <w:rsid w:val="00B348BD"/>
    <w:rsid w:val="00B43B1C"/>
    <w:rsid w:val="00B50CA9"/>
    <w:rsid w:val="00B56CEB"/>
    <w:rsid w:val="00B72B84"/>
    <w:rsid w:val="00B81463"/>
    <w:rsid w:val="00B84099"/>
    <w:rsid w:val="00B86AD1"/>
    <w:rsid w:val="00B90737"/>
    <w:rsid w:val="00B92DBB"/>
    <w:rsid w:val="00B96965"/>
    <w:rsid w:val="00BA34EC"/>
    <w:rsid w:val="00BA4D9E"/>
    <w:rsid w:val="00BA54EA"/>
    <w:rsid w:val="00BA744F"/>
    <w:rsid w:val="00BA7BCB"/>
    <w:rsid w:val="00BC216F"/>
    <w:rsid w:val="00BC6471"/>
    <w:rsid w:val="00BD0F01"/>
    <w:rsid w:val="00BD6D32"/>
    <w:rsid w:val="00BE277F"/>
    <w:rsid w:val="00BE64C3"/>
    <w:rsid w:val="00C11213"/>
    <w:rsid w:val="00C11318"/>
    <w:rsid w:val="00C1393F"/>
    <w:rsid w:val="00C13CB5"/>
    <w:rsid w:val="00C14F6A"/>
    <w:rsid w:val="00C14F7D"/>
    <w:rsid w:val="00C203BF"/>
    <w:rsid w:val="00C26356"/>
    <w:rsid w:val="00C30CB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CC76F8"/>
    <w:rsid w:val="00CD24FB"/>
    <w:rsid w:val="00CF40EF"/>
    <w:rsid w:val="00D03069"/>
    <w:rsid w:val="00D137C7"/>
    <w:rsid w:val="00D148F6"/>
    <w:rsid w:val="00D243C2"/>
    <w:rsid w:val="00D31CA2"/>
    <w:rsid w:val="00D3544C"/>
    <w:rsid w:val="00D435FB"/>
    <w:rsid w:val="00D43B49"/>
    <w:rsid w:val="00D45235"/>
    <w:rsid w:val="00D6011C"/>
    <w:rsid w:val="00D60FDF"/>
    <w:rsid w:val="00D628EF"/>
    <w:rsid w:val="00D641B3"/>
    <w:rsid w:val="00D80A7C"/>
    <w:rsid w:val="00D82335"/>
    <w:rsid w:val="00D95202"/>
    <w:rsid w:val="00D974B3"/>
    <w:rsid w:val="00DA5B17"/>
    <w:rsid w:val="00DB0C0D"/>
    <w:rsid w:val="00DB0DC1"/>
    <w:rsid w:val="00DB7014"/>
    <w:rsid w:val="00DC33A0"/>
    <w:rsid w:val="00DD4165"/>
    <w:rsid w:val="00DE0F33"/>
    <w:rsid w:val="00DE2377"/>
    <w:rsid w:val="00DE36C3"/>
    <w:rsid w:val="00DE47BB"/>
    <w:rsid w:val="00DF1769"/>
    <w:rsid w:val="00DF6F0D"/>
    <w:rsid w:val="00E174E7"/>
    <w:rsid w:val="00E248FB"/>
    <w:rsid w:val="00E42403"/>
    <w:rsid w:val="00E4337E"/>
    <w:rsid w:val="00E52101"/>
    <w:rsid w:val="00E6534E"/>
    <w:rsid w:val="00E66049"/>
    <w:rsid w:val="00E71320"/>
    <w:rsid w:val="00E7417C"/>
    <w:rsid w:val="00E810FE"/>
    <w:rsid w:val="00E8610E"/>
    <w:rsid w:val="00E86556"/>
    <w:rsid w:val="00E91550"/>
    <w:rsid w:val="00E92434"/>
    <w:rsid w:val="00E95C8B"/>
    <w:rsid w:val="00EA3D4D"/>
    <w:rsid w:val="00EA66FF"/>
    <w:rsid w:val="00EB171C"/>
    <w:rsid w:val="00EB5B33"/>
    <w:rsid w:val="00ED4F40"/>
    <w:rsid w:val="00EE138C"/>
    <w:rsid w:val="00EE78C5"/>
    <w:rsid w:val="00F063BF"/>
    <w:rsid w:val="00F126F3"/>
    <w:rsid w:val="00F24F1A"/>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Props1.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2.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A1B8A-A1CC-4443-BAFD-0A59E734C513}">
  <ds:schemaRefs>
    <ds:schemaRef ds:uri="http://schemas.openxmlformats.org/officeDocument/2006/bibliography"/>
  </ds:schemaRefs>
</ds:datastoreItem>
</file>

<file path=customXml/itemProps4.xml><?xml version="1.0" encoding="utf-8"?>
<ds:datastoreItem xmlns:ds="http://schemas.openxmlformats.org/officeDocument/2006/customXml" ds:itemID="{E554B34A-A72A-4333-A29C-54058ECD8F81}">
  <ds:schemaRefs>
    <ds:schemaRef ds:uri="http://schemas.microsoft.com/office/2006/metadata/properties"/>
    <ds:schemaRef ds:uri="http://schemas.microsoft.com/office/infopath/2007/PartnerControls"/>
    <ds:schemaRef ds:uri="9fb8e54a-fc9f-4dde-b255-1c0c2a78a13b"/>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2025-04-05T01:31:00Z</cp:lastPrinted>
  <dcterms:created xsi:type="dcterms:W3CDTF">2025-03-16T20:41:00Z</dcterms:created>
  <dcterms:modified xsi:type="dcterms:W3CDTF">2025-04-05T01:31:00Z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