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3441FC50" w:rsidR="00285837" w:rsidRDefault="00285837" w:rsidP="004257E4">
      <w:pPr>
        <w:spacing w:after="0" w:line="240" w:lineRule="auto"/>
        <w:jc w:val="center"/>
      </w:pPr>
      <w:r w:rsidRPr="005A60DB">
        <w:t xml:space="preserve">Regular Session – </w:t>
      </w:r>
      <w:r w:rsidR="002B318F">
        <w:t>June 1</w:t>
      </w:r>
      <w:r w:rsidR="002A755E">
        <w:t>5</w:t>
      </w:r>
      <w:r w:rsidR="002B318F">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627952F1" w:rsidR="0046134E" w:rsidRDefault="004A4E88" w:rsidP="002F53B7">
      <w:pPr>
        <w:ind w:left="-5"/>
      </w:pPr>
      <w:r w:rsidRPr="005A60DB">
        <w:t xml:space="preserve">The Mad River Township Trustees met in regular session </w:t>
      </w:r>
      <w:r w:rsidR="005A7310">
        <w:t>Monday</w:t>
      </w:r>
      <w:r w:rsidRPr="005A60DB">
        <w:t xml:space="preserve">, </w:t>
      </w:r>
      <w:r w:rsidR="002B318F">
        <w:t>June 1</w:t>
      </w:r>
      <w:r w:rsidR="002A755E">
        <w:t>5</w:t>
      </w:r>
      <w:r>
        <w:t>, 202</w:t>
      </w:r>
      <w:r w:rsidR="00492EDF">
        <w:t>6</w:t>
      </w:r>
      <w:r w:rsidR="00F92409">
        <w:t xml:space="preserve"> </w:t>
      </w:r>
      <w:r w:rsidR="00355379">
        <w:t xml:space="preserve">at the </w:t>
      </w:r>
      <w:r w:rsidR="002F53B7">
        <w:t>Mad River Township Fire Station</w:t>
      </w:r>
      <w:r w:rsidR="002546ED">
        <w:t xml:space="preserve"> and via the Mad River YouTube platform. </w:t>
      </w:r>
    </w:p>
    <w:p w14:paraId="2CA3B954" w14:textId="39506C09" w:rsidR="0046134E" w:rsidRDefault="00285837" w:rsidP="004257E4">
      <w:pPr>
        <w:spacing w:after="0" w:line="240" w:lineRule="auto"/>
      </w:pPr>
      <w:r w:rsidRPr="005A60DB">
        <w:t>Present:   Trustees Bob</w:t>
      </w:r>
      <w:r w:rsidR="00355379">
        <w:t>by</w:t>
      </w:r>
      <w:r w:rsidRPr="005A60DB">
        <w:t xml:space="preserve"> McClure</w:t>
      </w:r>
      <w:r w:rsidR="00074D87">
        <w:t>, Todd Pettit</w:t>
      </w:r>
      <w:r w:rsidR="00464EA2">
        <w:t>, Jay Young</w:t>
      </w:r>
      <w:r w:rsidR="00074D87">
        <w:t xml:space="preserve"> </w:t>
      </w:r>
      <w:r>
        <w:t xml:space="preserve">and </w:t>
      </w:r>
      <w:r w:rsidRPr="005A60DB">
        <w:t>Fiscal Officer David Rudy</w:t>
      </w:r>
      <w:r w:rsidR="002B318F">
        <w:t xml:space="preserve"> w</w:t>
      </w:r>
      <w:r w:rsidR="00E021DC">
        <w:t>ere present.</w:t>
      </w:r>
    </w:p>
    <w:p w14:paraId="2B9C1858" w14:textId="77777777" w:rsidR="00464EA2" w:rsidRDefault="00464EA2" w:rsidP="004257E4">
      <w:pPr>
        <w:spacing w:after="0" w:line="240" w:lineRule="auto"/>
      </w:pPr>
    </w:p>
    <w:p w14:paraId="2009848A" w14:textId="2AF144B2" w:rsidR="004A4E88" w:rsidRDefault="00285837" w:rsidP="004257E4">
      <w:pPr>
        <w:spacing w:after="0" w:line="240" w:lineRule="auto"/>
      </w:pPr>
      <w:r w:rsidRPr="005A60DB">
        <w:t xml:space="preserve">Trustee </w:t>
      </w:r>
      <w:r w:rsidR="00F92409">
        <w:t>McClure</w:t>
      </w:r>
      <w:r w:rsidRPr="005A60DB">
        <w:t xml:space="preserve"> called the meeting to order at</w:t>
      </w:r>
      <w:r w:rsidR="002B318F">
        <w:t xml:space="preserve"> </w:t>
      </w:r>
      <w:r w:rsidR="002A755E">
        <w:t>8:32</w:t>
      </w:r>
      <w:r w:rsidR="00652A2B">
        <w:t>am</w:t>
      </w:r>
      <w:r w:rsidR="00355379">
        <w:t>, led the Pledge of Allegiance and welcomed the audience in attendance.</w:t>
      </w:r>
    </w:p>
    <w:p w14:paraId="282E5E60" w14:textId="77777777" w:rsidR="004A4E88" w:rsidRDefault="004A4E88" w:rsidP="004257E4">
      <w:pPr>
        <w:spacing w:after="0" w:line="240" w:lineRule="auto"/>
      </w:pPr>
    </w:p>
    <w:p w14:paraId="15E76437" w14:textId="0CDA9A87" w:rsidR="007252B6" w:rsidRPr="005A60DB" w:rsidRDefault="00FA5063" w:rsidP="004257E4">
      <w:pPr>
        <w:spacing w:after="0" w:line="240" w:lineRule="auto"/>
      </w:pPr>
      <w:r>
        <w:t xml:space="preserve">Trustee </w:t>
      </w:r>
      <w:r w:rsidR="002A755E">
        <w:t>Pettit</w:t>
      </w:r>
      <w:r w:rsidR="00355379">
        <w:t xml:space="preserve"> </w:t>
      </w:r>
      <w:r>
        <w:t xml:space="preserve">moved to suspend the reading of </w:t>
      </w:r>
      <w:r w:rsidR="00355379">
        <w:t>and approve the minutes</w:t>
      </w:r>
      <w:r>
        <w:t xml:space="preserve"> of the </w:t>
      </w:r>
      <w:r w:rsidR="002A755E">
        <w:t>June 1</w:t>
      </w:r>
      <w:r w:rsidR="0026577F">
        <w:t>, 202</w:t>
      </w:r>
      <w:r w:rsidR="00074D87">
        <w:t>6</w:t>
      </w:r>
      <w:r w:rsidR="007252B6" w:rsidRPr="005A60DB">
        <w:t xml:space="preserve"> regular session</w:t>
      </w:r>
      <w:r w:rsidR="00355379">
        <w:t>.</w:t>
      </w:r>
      <w:r>
        <w:t xml:space="preserve"> </w:t>
      </w:r>
      <w:r w:rsidR="00355379">
        <w:t>S</w:t>
      </w:r>
      <w:r>
        <w:t xml:space="preserve">econded by Trustee </w:t>
      </w:r>
      <w:r w:rsidR="002A755E">
        <w:t>Young</w:t>
      </w:r>
      <w:r w:rsidR="00355379">
        <w:t>, m</w:t>
      </w:r>
      <w:r>
        <w:t xml:space="preserve">otion carried </w:t>
      </w:r>
      <w:r w:rsidR="00464EA2">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45254B21" w:rsidR="00DD3D94" w:rsidRDefault="004A4E06" w:rsidP="00DD3D94">
      <w:pPr>
        <w:spacing w:after="0" w:line="240" w:lineRule="auto"/>
      </w:pPr>
      <w:r>
        <w:t xml:space="preserve"> </w:t>
      </w:r>
      <w:r w:rsidR="00464EA2">
        <w:t>Chi</w:t>
      </w:r>
      <w:r w:rsidR="00B05D6F">
        <w:t xml:space="preserve">ef </w:t>
      </w:r>
      <w:r w:rsidR="002B318F">
        <w:t xml:space="preserve">John Heath </w:t>
      </w:r>
      <w:r w:rsidR="002D5CB4">
        <w:t>stated the department has 929 runs YTD</w:t>
      </w:r>
      <w:r w:rsidR="002B318F">
        <w:t>.  Average of 5.6</w:t>
      </w:r>
      <w:r w:rsidR="002D5CB4">
        <w:t>3</w:t>
      </w:r>
      <w:r w:rsidR="002B318F">
        <w:t xml:space="preserve"> </w:t>
      </w:r>
      <w:r w:rsidR="002D5CB4">
        <w:t>calls</w:t>
      </w:r>
      <w:r w:rsidR="002B318F">
        <w:t xml:space="preserve"> per day. </w:t>
      </w:r>
      <w:r w:rsidR="002D5CB4">
        <w:t xml:space="preserve">No mutual aid was received and 4 mutual aid responses were given. The new medic will be picked up later today and will go for striping and upfitting of equipment. The planning for the </w:t>
      </w:r>
      <w:r w:rsidR="002B318F">
        <w:t>July 4</w:t>
      </w:r>
      <w:r w:rsidR="002D5CB4">
        <w:t>th</w:t>
      </w:r>
      <w:r w:rsidR="002B318F">
        <w:t xml:space="preserve"> parade</w:t>
      </w:r>
      <w:r w:rsidR="002D5CB4">
        <w:t xml:space="preserve"> and July 3</w:t>
      </w:r>
      <w:r w:rsidR="002D5CB4" w:rsidRPr="002D5CB4">
        <w:rPr>
          <w:vertAlign w:val="superscript"/>
        </w:rPr>
        <w:t>rd</w:t>
      </w:r>
      <w:r w:rsidR="002D5CB4">
        <w:t xml:space="preserve"> fireworks </w:t>
      </w:r>
      <w:r w:rsidR="007D11FF">
        <w:t>is</w:t>
      </w:r>
      <w:r w:rsidR="002D5CB4">
        <w:t xml:space="preserve"> ongoing. The parade starts at 2pm with lineup starting a 1pm at Greeno</w:t>
      </w:r>
      <w:r w:rsidR="007D11FF">
        <w:t xml:space="preserve">n. A community picnic will follow the parade at the firehouse. Participants for the parade can register online.  </w:t>
      </w:r>
      <w:r w:rsidR="003614B7">
        <w:t xml:space="preserv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42779763" w:rsidR="00422A7B" w:rsidRDefault="005A7310" w:rsidP="00F94EE6">
      <w:pPr>
        <w:spacing w:after="0" w:line="240" w:lineRule="auto"/>
      </w:pPr>
      <w:r>
        <w:t>Don O’Conner</w:t>
      </w:r>
      <w:r w:rsidR="007D11FF">
        <w:t xml:space="preserve"> stated the pipe has been picked up for the drainage jobs including Parkridge Acres. The utility locates have been called. Don will contact Boswells Paving to obtain an estimate to mill and repave approximately 200 feet of pavement on New Horizon. Road mowing will start next week. In the cemetery, the Pride Program will be in to weed eat and the department has had a number of funerals in the last couple weeks. The new graves have been seeded and mowing is ongoing.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2BDF9297" w:rsidR="00422A7B" w:rsidRDefault="00422A7B" w:rsidP="00B16E8E">
      <w:pPr>
        <w:spacing w:after="0" w:line="240" w:lineRule="auto"/>
      </w:pPr>
      <w:r>
        <w:t xml:space="preserve">Deputy </w:t>
      </w:r>
      <w:r w:rsidR="00E96235">
        <w:t>B</w:t>
      </w:r>
      <w:r w:rsidR="00000D6E">
        <w:t xml:space="preserve">randon Baldwin </w:t>
      </w:r>
      <w:r w:rsidR="00E021DC">
        <w:t xml:space="preserve">reported 48 calls for service, 2 arrests, 0 traffic stops, 7 assists of other departments, 25 business checks, 40 citizen contacts and 901 miles on the township cruiser from May 18, 2026 to June 15, 2026. Brandon has addressed a number of parking issues in the township and a couple of non-compliant vehicles have been towed. There was discussion about the property located at 7481 Dayton Road which is now vacant and still very overgrown. Brandon worked the Dayton Air Show.  </w:t>
      </w:r>
    </w:p>
    <w:p w14:paraId="3F6E1CF5" w14:textId="77777777" w:rsidR="00422A7B" w:rsidRDefault="00422A7B" w:rsidP="00B16E8E">
      <w:pPr>
        <w:spacing w:after="0" w:line="240" w:lineRule="auto"/>
        <w:ind w:firstLine="720"/>
        <w:rPr>
          <w:b/>
        </w:rPr>
      </w:pPr>
    </w:p>
    <w:p w14:paraId="7E59C7C7" w14:textId="0C801C88" w:rsidR="00E810FE" w:rsidRPr="001065E5" w:rsidRDefault="00E810FE" w:rsidP="00B16E8E">
      <w:pPr>
        <w:spacing w:after="0" w:line="240" w:lineRule="auto"/>
        <w:ind w:firstLine="720"/>
        <w:rPr>
          <w:b/>
        </w:rPr>
      </w:pPr>
      <w:r w:rsidRPr="001065E5">
        <w:rPr>
          <w:b/>
        </w:rPr>
        <w:t xml:space="preserve">Hustead </w:t>
      </w:r>
      <w:r>
        <w:rPr>
          <w:b/>
        </w:rPr>
        <w:t>Fire</w:t>
      </w:r>
      <w:r w:rsidR="001C514E">
        <w:rPr>
          <w:b/>
        </w:rPr>
        <w:t xml:space="preserve"> and EMS</w:t>
      </w:r>
    </w:p>
    <w:p w14:paraId="1844349A" w14:textId="2130D3E1" w:rsidR="001C514E" w:rsidRDefault="001C514E" w:rsidP="00483A09">
      <w:pPr>
        <w:spacing w:after="0" w:line="240" w:lineRule="auto"/>
      </w:pPr>
      <w:r>
        <w:t>C</w:t>
      </w:r>
      <w:r w:rsidR="00422A7B">
        <w:t>hief Matt Hirtzinger</w:t>
      </w:r>
      <w:r w:rsidR="00DD3D94">
        <w:t xml:space="preserve"> </w:t>
      </w:r>
      <w:r w:rsidR="002A6A94">
        <w:t xml:space="preserve">had no </w:t>
      </w:r>
      <w:r w:rsidR="00000D6E">
        <w:t>report</w:t>
      </w:r>
      <w:r w:rsidR="007252B9">
        <w:t xml:space="preserve">. </w:t>
      </w:r>
    </w:p>
    <w:p w14:paraId="37634FA8" w14:textId="77777777" w:rsidR="00B16E8E" w:rsidRDefault="00B16E8E" w:rsidP="00B16E8E">
      <w:pPr>
        <w:spacing w:after="0"/>
        <w:ind w:left="-5"/>
      </w:pPr>
    </w:p>
    <w:p w14:paraId="7EBF22EF" w14:textId="4706A41A" w:rsidR="00B16E8E" w:rsidRDefault="001C514E" w:rsidP="00B16E8E">
      <w:pPr>
        <w:spacing w:after="0"/>
        <w:ind w:left="-5"/>
      </w:pPr>
      <w:r>
        <w:t>Fisc</w:t>
      </w:r>
      <w:r w:rsidR="007A48CD">
        <w:t xml:space="preserve">al </w:t>
      </w:r>
      <w:r w:rsidR="00025915">
        <w:t xml:space="preserve">Officer Rudy </w:t>
      </w:r>
      <w:r w:rsidR="00652A2B">
        <w:t xml:space="preserve">had </w:t>
      </w:r>
      <w:r w:rsidR="00DE0F33">
        <w:t>checks</w:t>
      </w:r>
      <w:r w:rsidR="00652A2B">
        <w:t xml:space="preserve"> </w:t>
      </w:r>
      <w:r w:rsidR="002A6A94">
        <w:t>and cemetery deeds from Don for the Trustees to sign</w:t>
      </w:r>
      <w:r w:rsidR="00652A2B">
        <w:t>. He presented the latest credit card statement for Trustee McClure to review and asked the trustees to move $50,000 from the General Fund to the Hustead EMS Fund.</w:t>
      </w:r>
    </w:p>
    <w:p w14:paraId="12EB2273" w14:textId="77777777" w:rsidR="00583ABE" w:rsidRDefault="00583ABE" w:rsidP="00B16E8E">
      <w:pPr>
        <w:spacing w:after="0"/>
        <w:ind w:left="-5"/>
      </w:pP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6E58E7BE" w14:textId="7C472F65" w:rsidR="007252B9" w:rsidRDefault="009360EC" w:rsidP="00FA05CB">
      <w:pPr>
        <w:spacing w:after="0" w:line="240" w:lineRule="auto"/>
        <w:ind w:left="-5"/>
      </w:pPr>
      <w:r>
        <w:t>Trustee</w:t>
      </w:r>
      <w:r w:rsidR="00652A2B">
        <w:t xml:space="preserve">s discussed the large drainage tile project in Parkridge Acres. It was noted utility locate company now has 48 hours after being called to locate the utilities on a job.  Trustee McClure stated he had a contact number if the locate was delayed too long. </w:t>
      </w:r>
    </w:p>
    <w:p w14:paraId="062056A5" w14:textId="121E60C6" w:rsidR="00CA04CC" w:rsidRDefault="00CA04CC" w:rsidP="00CA04CC">
      <w:pPr>
        <w:spacing w:after="0" w:line="240" w:lineRule="auto"/>
        <w:ind w:left="-5"/>
      </w:pPr>
    </w:p>
    <w:p w14:paraId="32733B49" w14:textId="743809CD" w:rsidR="00652A2B" w:rsidRDefault="00652A2B" w:rsidP="00CA04CC">
      <w:pPr>
        <w:spacing w:after="0" w:line="240" w:lineRule="auto"/>
        <w:ind w:left="-5"/>
      </w:pPr>
      <w:r>
        <w:t xml:space="preserve">The access boxes for the underground fiber project were still being leveled throughout the township. If a citizen sees one that is bad, they are asked to contact the trustees with the location. </w:t>
      </w:r>
    </w:p>
    <w:p w14:paraId="24DCE241" w14:textId="48E096ED" w:rsidR="00652A2B" w:rsidRDefault="00652A2B" w:rsidP="00CA04CC">
      <w:pPr>
        <w:spacing w:after="0" w:line="240" w:lineRule="auto"/>
        <w:ind w:left="-5"/>
      </w:pPr>
    </w:p>
    <w:p w14:paraId="6B0AEE97" w14:textId="2E00397D" w:rsidR="00652A2B" w:rsidRDefault="00652A2B" w:rsidP="00CA04CC">
      <w:pPr>
        <w:spacing w:after="0" w:line="240" w:lineRule="auto"/>
        <w:ind w:left="-5"/>
      </w:pPr>
      <w:r>
        <w:t>There was discussion about Bass Lake Road.</w:t>
      </w:r>
    </w:p>
    <w:p w14:paraId="68603DE0" w14:textId="2FD503D4" w:rsidR="00652A2B" w:rsidRDefault="00652A2B" w:rsidP="00652A2B">
      <w:pPr>
        <w:spacing w:after="0" w:line="240" w:lineRule="auto"/>
      </w:pPr>
    </w:p>
    <w:p w14:paraId="1A00B40F" w14:textId="14BF743A" w:rsidR="00652A2B" w:rsidRDefault="00652A2B" w:rsidP="00652A2B">
      <w:pPr>
        <w:spacing w:after="0" w:line="240" w:lineRule="auto"/>
      </w:pPr>
      <w:r>
        <w:t xml:space="preserve">Trustee McClure plans to have the contract information for the </w:t>
      </w:r>
      <w:r w:rsidR="004503F6">
        <w:t>road projects at the next meeting.</w:t>
      </w:r>
    </w:p>
    <w:p w14:paraId="0FDAA027" w14:textId="77F26203" w:rsidR="004503F6" w:rsidRDefault="004503F6" w:rsidP="00652A2B">
      <w:pPr>
        <w:spacing w:after="0" w:line="240" w:lineRule="auto"/>
      </w:pPr>
    </w:p>
    <w:p w14:paraId="5374B8C9" w14:textId="77777777" w:rsidR="004147E5" w:rsidRDefault="00691E16" w:rsidP="00652A2B">
      <w:pPr>
        <w:spacing w:after="0" w:line="240" w:lineRule="auto"/>
      </w:pPr>
      <w:r>
        <w:t xml:space="preserve">Representatives from </w:t>
      </w:r>
      <w:r w:rsidR="007910BB">
        <w:t>C</w:t>
      </w:r>
      <w:r>
        <w:t>itizens Against Mining</w:t>
      </w:r>
      <w:r w:rsidR="007910BB">
        <w:t xml:space="preserve"> were present to provide some updates to the trustees. Mrs. Kathy Estep </w:t>
      </w:r>
      <w:r w:rsidR="00204004">
        <w:t xml:space="preserve">noted the county had changed the zoning for mining operations from agricultural to industrial. </w:t>
      </w:r>
      <w:r w:rsidR="000F61C7">
        <w:t xml:space="preserve">The </w:t>
      </w:r>
      <w:r w:rsidR="00687A1E">
        <w:t xml:space="preserve">Enon Sand and Gravel property is </w:t>
      </w:r>
      <w:r w:rsidR="002A6718">
        <w:t>about 420 acres</w:t>
      </w:r>
      <w:r w:rsidR="00460B5D">
        <w:t xml:space="preserve"> with 20 acres previously mined. Representative Kyle Koehler notified the group about SB181 that passed the Senate and was heading to the House.  The bill would allow underground mining in any area where there is currently surface mining. Another provision is that once a permit is granted, it is permanent with a required inspection every 5 years. A third provision allows a mining company with a permit in one part of a township to not have to seek a permit to mine in another part of the township. Mr. Mike Verbillion asked the trustees to stay vigilant and up to date on the county planning and zoning meetings regarding any activity on the mining operation.  Mr. Bill Rosenbaum spoke about the affects the mining would have on the water supply in the area, the water shed runoff affect to surrounding wetlands and down stream on Mud Run. He also voiced some concerns over the increased truck </w:t>
      </w:r>
      <w:r w:rsidR="00460B5D">
        <w:lastRenderedPageBreak/>
        <w:t>traffic on local roadways with no good path from the mining operation to the processing plant. He noted there is some disconnect at the state level on which departments address the problem</w:t>
      </w:r>
      <w:r w:rsidR="004147E5">
        <w:t xml:space="preserve">s with the water shed into the creeks. </w:t>
      </w:r>
    </w:p>
    <w:p w14:paraId="28A6F877" w14:textId="4629FA50" w:rsidR="00691E16" w:rsidRPr="00CA04CC" w:rsidRDefault="00460B5D" w:rsidP="00652A2B">
      <w:pPr>
        <w:spacing w:after="0" w:line="240" w:lineRule="auto"/>
      </w:pPr>
      <w:r>
        <w:t xml:space="preserve">  </w:t>
      </w:r>
    </w:p>
    <w:p w14:paraId="0DD0C5F2" w14:textId="77777777" w:rsidR="0086628C" w:rsidRPr="007F0CCA" w:rsidRDefault="001065E5" w:rsidP="004257E4">
      <w:pPr>
        <w:spacing w:after="0" w:line="240" w:lineRule="auto"/>
      </w:pPr>
      <w:r>
        <w:rPr>
          <w:b/>
          <w:sz w:val="22"/>
          <w:szCs w:val="22"/>
        </w:rPr>
        <w:t>NEW BUSINESS</w:t>
      </w:r>
    </w:p>
    <w:p w14:paraId="3E131A1B" w14:textId="23E1D802" w:rsidR="00D17604" w:rsidRDefault="004147E5" w:rsidP="007F0A91">
      <w:pPr>
        <w:spacing w:after="0" w:line="240" w:lineRule="auto"/>
      </w:pPr>
      <w:r>
        <w:t>Trustee Pettit moved to transfer $50,000 from the General Fund to the Hustead EMS Fund. Seconded by Trustee Young, motion carried 3-0. (Resolution 2026-023)</w:t>
      </w:r>
    </w:p>
    <w:p w14:paraId="5C743F4C" w14:textId="77777777" w:rsidR="007F0A91" w:rsidRDefault="007F0A91" w:rsidP="007F0A91">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01FF54C3" w:rsidR="009B480F" w:rsidRDefault="00812CC9" w:rsidP="004257E4">
      <w:pPr>
        <w:spacing w:after="0" w:line="240" w:lineRule="auto"/>
      </w:pPr>
      <w:r>
        <w:t>No Audience Comments.</w:t>
      </w:r>
    </w:p>
    <w:p w14:paraId="33C3BCF8" w14:textId="77353BC6" w:rsidR="001C514E" w:rsidRDefault="001C514E" w:rsidP="004257E4">
      <w:pPr>
        <w:spacing w:after="0" w:line="240" w:lineRule="auto"/>
      </w:pPr>
    </w:p>
    <w:p w14:paraId="4EF70BA1" w14:textId="1C955039" w:rsidR="00720114" w:rsidRPr="005A60DB" w:rsidRDefault="003F396C" w:rsidP="004257E4">
      <w:pPr>
        <w:spacing w:after="0" w:line="240" w:lineRule="auto"/>
      </w:pPr>
      <w:r>
        <w:t>A</w:t>
      </w:r>
      <w:r w:rsidR="00720114">
        <w:t xml:space="preserve">t </w:t>
      </w:r>
      <w:r w:rsidR="004147E5">
        <w:t>9</w:t>
      </w:r>
      <w:r w:rsidR="002B318F">
        <w:t>:</w:t>
      </w:r>
      <w:r w:rsidR="004147E5">
        <w:t>24am</w:t>
      </w:r>
      <w:r w:rsidR="00600CBE">
        <w:t>,</w:t>
      </w:r>
      <w:r w:rsidR="00720114">
        <w:t xml:space="preserve"> Trustee </w:t>
      </w:r>
      <w:r w:rsidR="004147E5">
        <w:t>Pettit</w:t>
      </w:r>
      <w:r w:rsidR="00BE659C">
        <w:t xml:space="preserve"> </w:t>
      </w:r>
      <w:r w:rsidR="00720114">
        <w:t>moved to adjourn</w:t>
      </w:r>
      <w:r w:rsidR="00376268">
        <w:t>.</w:t>
      </w:r>
      <w:r w:rsidR="00720114">
        <w:t xml:space="preserve"> </w:t>
      </w:r>
      <w:r w:rsidR="00376268">
        <w:t>S</w:t>
      </w:r>
      <w:r w:rsidR="00720114">
        <w:t xml:space="preserve">econded by Trustee </w:t>
      </w:r>
      <w:r w:rsidR="004147E5">
        <w:t>Young</w:t>
      </w:r>
      <w:r w:rsidR="00D17604">
        <w:t>,</w:t>
      </w:r>
      <w:r w:rsidR="00720114">
        <w:t xml:space="preserve"> </w:t>
      </w:r>
      <w:r w:rsidR="00376268">
        <w:t>m</w:t>
      </w:r>
      <w:r w:rsidR="00720114">
        <w:t xml:space="preserve">otion carried </w:t>
      </w:r>
      <w:r w:rsidR="00CA04CC">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0D6E"/>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1C7"/>
    <w:rsid w:val="000F621D"/>
    <w:rsid w:val="000F63C2"/>
    <w:rsid w:val="001065E5"/>
    <w:rsid w:val="00110363"/>
    <w:rsid w:val="0011065B"/>
    <w:rsid w:val="00115E07"/>
    <w:rsid w:val="001318AB"/>
    <w:rsid w:val="00131E71"/>
    <w:rsid w:val="001328AE"/>
    <w:rsid w:val="00170D7D"/>
    <w:rsid w:val="00171678"/>
    <w:rsid w:val="00176C7E"/>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04004"/>
    <w:rsid w:val="00210A1B"/>
    <w:rsid w:val="00227798"/>
    <w:rsid w:val="00250265"/>
    <w:rsid w:val="002546ED"/>
    <w:rsid w:val="00260DE9"/>
    <w:rsid w:val="00263E5D"/>
    <w:rsid w:val="0026577F"/>
    <w:rsid w:val="0026656E"/>
    <w:rsid w:val="00271818"/>
    <w:rsid w:val="00271FFE"/>
    <w:rsid w:val="0027684B"/>
    <w:rsid w:val="00285837"/>
    <w:rsid w:val="002A26CA"/>
    <w:rsid w:val="002A2745"/>
    <w:rsid w:val="002A6362"/>
    <w:rsid w:val="002A6718"/>
    <w:rsid w:val="002A6A94"/>
    <w:rsid w:val="002A755E"/>
    <w:rsid w:val="002B318F"/>
    <w:rsid w:val="002B510D"/>
    <w:rsid w:val="002D5CB4"/>
    <w:rsid w:val="002D6960"/>
    <w:rsid w:val="002E1A5C"/>
    <w:rsid w:val="002F0AE2"/>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A76"/>
    <w:rsid w:val="003E3F6B"/>
    <w:rsid w:val="003E5225"/>
    <w:rsid w:val="003F396C"/>
    <w:rsid w:val="003F6C70"/>
    <w:rsid w:val="004147E5"/>
    <w:rsid w:val="004152F7"/>
    <w:rsid w:val="00422A7B"/>
    <w:rsid w:val="004257E4"/>
    <w:rsid w:val="00431F86"/>
    <w:rsid w:val="004503F6"/>
    <w:rsid w:val="004508B3"/>
    <w:rsid w:val="00451FD9"/>
    <w:rsid w:val="00457444"/>
    <w:rsid w:val="004578BB"/>
    <w:rsid w:val="00460B5D"/>
    <w:rsid w:val="0046134E"/>
    <w:rsid w:val="00464054"/>
    <w:rsid w:val="00464EA2"/>
    <w:rsid w:val="004824A5"/>
    <w:rsid w:val="00483A09"/>
    <w:rsid w:val="00492EDF"/>
    <w:rsid w:val="004A4E06"/>
    <w:rsid w:val="004A4E88"/>
    <w:rsid w:val="004B2DB5"/>
    <w:rsid w:val="004C2D73"/>
    <w:rsid w:val="004D63B6"/>
    <w:rsid w:val="004D6F75"/>
    <w:rsid w:val="004E36B0"/>
    <w:rsid w:val="004F0398"/>
    <w:rsid w:val="0051066B"/>
    <w:rsid w:val="005128D6"/>
    <w:rsid w:val="00517DE9"/>
    <w:rsid w:val="00523AB6"/>
    <w:rsid w:val="005408C2"/>
    <w:rsid w:val="0055235D"/>
    <w:rsid w:val="0056039E"/>
    <w:rsid w:val="00562B4E"/>
    <w:rsid w:val="00583797"/>
    <w:rsid w:val="00583ABE"/>
    <w:rsid w:val="00597D38"/>
    <w:rsid w:val="005A60DB"/>
    <w:rsid w:val="005A69F7"/>
    <w:rsid w:val="005A7310"/>
    <w:rsid w:val="005B5B11"/>
    <w:rsid w:val="005E2002"/>
    <w:rsid w:val="005E2FFC"/>
    <w:rsid w:val="00600CBE"/>
    <w:rsid w:val="00603593"/>
    <w:rsid w:val="00606F00"/>
    <w:rsid w:val="006369AE"/>
    <w:rsid w:val="00652A2B"/>
    <w:rsid w:val="00665EA1"/>
    <w:rsid w:val="00673DE5"/>
    <w:rsid w:val="00680F59"/>
    <w:rsid w:val="00687A1E"/>
    <w:rsid w:val="00690ED9"/>
    <w:rsid w:val="00691E16"/>
    <w:rsid w:val="006926CF"/>
    <w:rsid w:val="00693E05"/>
    <w:rsid w:val="006A232F"/>
    <w:rsid w:val="006A6788"/>
    <w:rsid w:val="006E2F1C"/>
    <w:rsid w:val="006E47A8"/>
    <w:rsid w:val="00715C3B"/>
    <w:rsid w:val="0071607A"/>
    <w:rsid w:val="0071726C"/>
    <w:rsid w:val="00720114"/>
    <w:rsid w:val="007252B6"/>
    <w:rsid w:val="007252B9"/>
    <w:rsid w:val="0072560A"/>
    <w:rsid w:val="00755956"/>
    <w:rsid w:val="0075677C"/>
    <w:rsid w:val="00764C7A"/>
    <w:rsid w:val="007704E9"/>
    <w:rsid w:val="00770B1C"/>
    <w:rsid w:val="007712AD"/>
    <w:rsid w:val="0077147E"/>
    <w:rsid w:val="007910BB"/>
    <w:rsid w:val="007A1045"/>
    <w:rsid w:val="007A48CD"/>
    <w:rsid w:val="007B7CB3"/>
    <w:rsid w:val="007D11FF"/>
    <w:rsid w:val="007E708B"/>
    <w:rsid w:val="007F0A91"/>
    <w:rsid w:val="007F0CCA"/>
    <w:rsid w:val="00803641"/>
    <w:rsid w:val="008108CB"/>
    <w:rsid w:val="00812CC9"/>
    <w:rsid w:val="008348C6"/>
    <w:rsid w:val="008472D2"/>
    <w:rsid w:val="008472EB"/>
    <w:rsid w:val="00850E08"/>
    <w:rsid w:val="00864848"/>
    <w:rsid w:val="0086628C"/>
    <w:rsid w:val="008C325B"/>
    <w:rsid w:val="008D5C7C"/>
    <w:rsid w:val="008E1E54"/>
    <w:rsid w:val="008E56BF"/>
    <w:rsid w:val="008E5A94"/>
    <w:rsid w:val="008F01AA"/>
    <w:rsid w:val="008F4F61"/>
    <w:rsid w:val="008F53B6"/>
    <w:rsid w:val="00916188"/>
    <w:rsid w:val="009360EC"/>
    <w:rsid w:val="009362CF"/>
    <w:rsid w:val="009379E2"/>
    <w:rsid w:val="00937B37"/>
    <w:rsid w:val="00942B32"/>
    <w:rsid w:val="00976F40"/>
    <w:rsid w:val="0098694E"/>
    <w:rsid w:val="00991987"/>
    <w:rsid w:val="009B480F"/>
    <w:rsid w:val="009D0030"/>
    <w:rsid w:val="009E594E"/>
    <w:rsid w:val="009E7784"/>
    <w:rsid w:val="009F1254"/>
    <w:rsid w:val="00A061EB"/>
    <w:rsid w:val="00A124F2"/>
    <w:rsid w:val="00A2405A"/>
    <w:rsid w:val="00A341A6"/>
    <w:rsid w:val="00A67575"/>
    <w:rsid w:val="00A71ACB"/>
    <w:rsid w:val="00A85609"/>
    <w:rsid w:val="00A91476"/>
    <w:rsid w:val="00AA4065"/>
    <w:rsid w:val="00AA438B"/>
    <w:rsid w:val="00AC2EA6"/>
    <w:rsid w:val="00AD42B8"/>
    <w:rsid w:val="00AD64AE"/>
    <w:rsid w:val="00AF5504"/>
    <w:rsid w:val="00B05D6F"/>
    <w:rsid w:val="00B12504"/>
    <w:rsid w:val="00B16E8E"/>
    <w:rsid w:val="00B200F5"/>
    <w:rsid w:val="00B21A96"/>
    <w:rsid w:val="00B30FED"/>
    <w:rsid w:val="00B327CA"/>
    <w:rsid w:val="00B43B1C"/>
    <w:rsid w:val="00B43F62"/>
    <w:rsid w:val="00B50CA9"/>
    <w:rsid w:val="00B72B84"/>
    <w:rsid w:val="00B81463"/>
    <w:rsid w:val="00B90737"/>
    <w:rsid w:val="00BA54EA"/>
    <w:rsid w:val="00BA7BCB"/>
    <w:rsid w:val="00BD0F01"/>
    <w:rsid w:val="00BD6D32"/>
    <w:rsid w:val="00BE277F"/>
    <w:rsid w:val="00BE5279"/>
    <w:rsid w:val="00BE659C"/>
    <w:rsid w:val="00C1393F"/>
    <w:rsid w:val="00C14F6A"/>
    <w:rsid w:val="00C203BF"/>
    <w:rsid w:val="00C3424F"/>
    <w:rsid w:val="00C362F9"/>
    <w:rsid w:val="00C5303A"/>
    <w:rsid w:val="00C5407D"/>
    <w:rsid w:val="00C54795"/>
    <w:rsid w:val="00C61CC5"/>
    <w:rsid w:val="00C82905"/>
    <w:rsid w:val="00CA04CC"/>
    <w:rsid w:val="00CA6EC5"/>
    <w:rsid w:val="00CB004C"/>
    <w:rsid w:val="00CB038B"/>
    <w:rsid w:val="00CB2808"/>
    <w:rsid w:val="00CC01EE"/>
    <w:rsid w:val="00CC6834"/>
    <w:rsid w:val="00CE097B"/>
    <w:rsid w:val="00D03069"/>
    <w:rsid w:val="00D102BD"/>
    <w:rsid w:val="00D137C7"/>
    <w:rsid w:val="00D17604"/>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2489"/>
    <w:rsid w:val="00DE47BB"/>
    <w:rsid w:val="00E021DC"/>
    <w:rsid w:val="00E248FB"/>
    <w:rsid w:val="00E42403"/>
    <w:rsid w:val="00E52101"/>
    <w:rsid w:val="00E6534E"/>
    <w:rsid w:val="00E810FE"/>
    <w:rsid w:val="00E86556"/>
    <w:rsid w:val="00E91550"/>
    <w:rsid w:val="00E92434"/>
    <w:rsid w:val="00E9473E"/>
    <w:rsid w:val="00E95C8B"/>
    <w:rsid w:val="00E96235"/>
    <w:rsid w:val="00EA3D4D"/>
    <w:rsid w:val="00EB171C"/>
    <w:rsid w:val="00EE138C"/>
    <w:rsid w:val="00F063BF"/>
    <w:rsid w:val="00F126F3"/>
    <w:rsid w:val="00F24F1A"/>
    <w:rsid w:val="00F3587B"/>
    <w:rsid w:val="00F4436C"/>
    <w:rsid w:val="00F63EA3"/>
    <w:rsid w:val="00F66B39"/>
    <w:rsid w:val="00F70292"/>
    <w:rsid w:val="00F727DC"/>
    <w:rsid w:val="00F822FC"/>
    <w:rsid w:val="00F91CE9"/>
    <w:rsid w:val="00F92409"/>
    <w:rsid w:val="00F94EE6"/>
    <w:rsid w:val="00FA05CB"/>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3</cp:revision>
  <cp:lastPrinted>2026-06-14T21:21:00Z</cp:lastPrinted>
  <dcterms:created xsi:type="dcterms:W3CDTF">2026-07-05T19:52:00Z</dcterms:created>
  <dcterms:modified xsi:type="dcterms:W3CDTF">2026-07-05T20:46:00Z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